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91D42" w14:textId="3B92E2BD" w:rsidR="00EB2FE3" w:rsidRPr="00F83281" w:rsidRDefault="00C47AB2" w:rsidP="002E3CD6">
      <w:r>
        <w:rPr>
          <w:noProof/>
        </w:rPr>
        <mc:AlternateContent>
          <mc:Choice Requires="wps">
            <w:drawing>
              <wp:anchor distT="0" distB="0" distL="114300" distR="114300" simplePos="0" relativeHeight="251655680" behindDoc="0" locked="0" layoutInCell="1" allowOverlap="1" wp14:anchorId="56691D83" wp14:editId="56093DC0">
                <wp:simplePos x="0" y="0"/>
                <wp:positionH relativeFrom="column">
                  <wp:posOffset>438785</wp:posOffset>
                </wp:positionH>
                <wp:positionV relativeFrom="paragraph">
                  <wp:posOffset>103505</wp:posOffset>
                </wp:positionV>
                <wp:extent cx="5986780" cy="0"/>
                <wp:effectExtent l="19685" t="27305" r="22860" b="20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381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939B48" id="_x0000_t32" coordsize="21600,21600" o:spt="32" o:oned="t" path="m,l21600,21600e" filled="f">
                <v:path arrowok="t" fillok="f" o:connecttype="none"/>
                <o:lock v:ext="edit" shapetype="t"/>
              </v:shapetype>
              <v:shape id="AutoShape 2" o:spid="_x0000_s1026" type="#_x0000_t32" style="position:absolute;margin-left:34.55pt;margin-top:8.15pt;width:471.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" strokecolor="#e36c0a" strokeweight="3pt">
                <v:shadow color="#243f60" opacity=".5" offset="1pt"/>
              </v:shape>
            </w:pict>
          </mc:Fallback>
        </mc:AlternateContent>
      </w:r>
    </w:p>
    <w:p w14:paraId="56691D43" w14:textId="6F26724C" w:rsidR="00EB2FE3" w:rsidRDefault="00C47AB2" w:rsidP="00F83281">
      <w:pPr>
        <w:rPr>
          <w:sz w:val="48"/>
        </w:rPr>
      </w:pPr>
      <w:r>
        <w:rPr>
          <w:noProof/>
        </w:rPr>
        <mc:AlternateContent>
          <mc:Choice Requires="wps">
            <w:drawing>
              <wp:anchor distT="0" distB="0" distL="114300" distR="114300" simplePos="0" relativeHeight="251657728" behindDoc="0" locked="0" layoutInCell="1" allowOverlap="1" wp14:anchorId="56691D85" wp14:editId="47464DE0">
                <wp:simplePos x="0" y="0"/>
                <wp:positionH relativeFrom="column">
                  <wp:posOffset>2437130</wp:posOffset>
                </wp:positionH>
                <wp:positionV relativeFrom="paragraph">
                  <wp:posOffset>261620</wp:posOffset>
                </wp:positionV>
                <wp:extent cx="3488690" cy="419735"/>
                <wp:effectExtent l="0"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91D8A" w14:textId="77777777" w:rsidR="00EB2FE3" w:rsidRPr="00D074F9" w:rsidRDefault="00EB2FE3" w:rsidP="00F83281">
                            <w:pPr>
                              <w:rPr>
                                <w:rFonts w:ascii="Calibri" w:hAnsi="Calibri"/>
                                <w:sz w:val="36"/>
                                <w:szCs w:val="36"/>
                              </w:rPr>
                            </w:pPr>
                            <w:r w:rsidRPr="00D074F9">
                              <w:rPr>
                                <w:rFonts w:ascii="Calibri" w:hAnsi="Calibri"/>
                                <w:sz w:val="36"/>
                                <w:szCs w:val="36"/>
                              </w:rPr>
                              <w:t>Board of Directors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91D85" id="_x0000_t202" coordsize="21600,21600" o:spt="202" path="m,l,21600r21600,l21600,xe">
                <v:stroke joinstyle="miter"/>
                <v:path gradientshapeok="t" o:connecttype="rect"/>
              </v:shapetype>
              <v:shape id="Text Box 3" o:spid="_x0000_s1026" type="#_x0000_t202" style="position:absolute;margin-left:191.9pt;margin-top:20.6pt;width:274.7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98gw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" stroked="f">
                <v:textbox>
                  <w:txbxContent>
                    <w:p w14:paraId="56691D8A" w14:textId="77777777" w:rsidR="00EB2FE3" w:rsidRPr="00D074F9" w:rsidRDefault="00EB2FE3" w:rsidP="00F83281">
                      <w:pPr>
                        <w:rPr>
                          <w:rFonts w:ascii="Calibri" w:hAnsi="Calibri"/>
                          <w:sz w:val="36"/>
                          <w:szCs w:val="36"/>
                        </w:rPr>
                      </w:pPr>
                      <w:r w:rsidRPr="00D074F9">
                        <w:rPr>
                          <w:rFonts w:ascii="Calibri" w:hAnsi="Calibri"/>
                          <w:sz w:val="36"/>
                          <w:szCs w:val="36"/>
                        </w:rPr>
                        <w:t>Board of Directors Role</w:t>
                      </w:r>
                    </w:p>
                  </w:txbxContent>
                </v:textbox>
              </v:shape>
            </w:pict>
          </mc:Fallback>
        </mc:AlternateContent>
      </w:r>
      <w:r>
        <w:rPr>
          <w:noProof/>
          <w:sz w:val="48"/>
        </w:rPr>
        <w:drawing>
          <wp:inline distT="0" distB="0" distL="0" distR="0" wp14:anchorId="56691D86" wp14:editId="2A9E2555">
            <wp:extent cx="2419350" cy="584200"/>
            <wp:effectExtent l="0" t="0" r="0" b="6350"/>
            <wp:docPr id="1" name="Picture 0" descr="ATD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Dp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584200"/>
                    </a:xfrm>
                    <a:prstGeom prst="rect">
                      <a:avLst/>
                    </a:prstGeom>
                    <a:noFill/>
                    <a:ln>
                      <a:noFill/>
                    </a:ln>
                  </pic:spPr>
                </pic:pic>
              </a:graphicData>
            </a:graphic>
          </wp:inline>
        </w:drawing>
      </w:r>
      <w:r w:rsidR="00EB2FE3">
        <w:rPr>
          <w:sz w:val="48"/>
        </w:rPr>
        <w:t xml:space="preserve"> </w:t>
      </w:r>
    </w:p>
    <w:p w14:paraId="56691D44" w14:textId="47D2FF43" w:rsidR="00EB2FE3" w:rsidRDefault="00C47AB2" w:rsidP="00033017">
      <w:r>
        <w:rPr>
          <w:noProof/>
        </w:rPr>
        <mc:AlternateContent>
          <mc:Choice Requires="wps">
            <w:drawing>
              <wp:anchor distT="0" distB="0" distL="114300" distR="114300" simplePos="0" relativeHeight="251656704" behindDoc="0" locked="0" layoutInCell="1" allowOverlap="1" wp14:anchorId="56691D87" wp14:editId="2F681AA5">
                <wp:simplePos x="0" y="0"/>
                <wp:positionH relativeFrom="column">
                  <wp:posOffset>417195</wp:posOffset>
                </wp:positionH>
                <wp:positionV relativeFrom="paragraph">
                  <wp:posOffset>174625</wp:posOffset>
                </wp:positionV>
                <wp:extent cx="5986780" cy="0"/>
                <wp:effectExtent l="26670" t="19685" r="25400" b="2794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381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13932A" id="AutoShape 4" o:spid="_x0000_s1026" type="#_x0000_t32" style="position:absolute;margin-left:32.85pt;margin-top:13.75pt;width:471.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" strokecolor="#e36c0a" strokeweight="3pt">
                <v:shadow color="#243f60" opacity=".5" offset="1pt"/>
              </v:shape>
            </w:pict>
          </mc:Fallback>
        </mc:AlternateContent>
      </w:r>
    </w:p>
    <w:p w14:paraId="56691D45" w14:textId="77777777" w:rsidR="00EB2FE3" w:rsidRDefault="00EB2FE3"/>
    <w:p w14:paraId="56691D46" w14:textId="05593DDD" w:rsidR="00EB2FE3" w:rsidRPr="00C30CED" w:rsidRDefault="00C47AB2" w:rsidP="00C30CED">
      <w:pPr>
        <w:ind w:left="450"/>
        <w:rPr>
          <w:rFonts w:ascii="Calibri" w:hAnsi="Calibri"/>
          <w:b/>
          <w:sz w:val="32"/>
        </w:rPr>
      </w:pPr>
      <w:r>
        <w:rPr>
          <w:noProof/>
        </w:rPr>
        <mc:AlternateContent>
          <mc:Choice Requires="wps">
            <w:drawing>
              <wp:anchor distT="91440" distB="91440" distL="114300" distR="114300" simplePos="0" relativeHeight="251658752" behindDoc="0" locked="0" layoutInCell="0" allowOverlap="1" wp14:anchorId="56691D88" wp14:editId="5AA19EE3">
                <wp:simplePos x="0" y="0"/>
                <wp:positionH relativeFrom="page">
                  <wp:posOffset>5346700</wp:posOffset>
                </wp:positionH>
                <wp:positionV relativeFrom="page">
                  <wp:posOffset>1905000</wp:posOffset>
                </wp:positionV>
                <wp:extent cx="2486025" cy="2961005"/>
                <wp:effectExtent l="3175" t="0" r="0" b="1270"/>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6025" cy="2961005"/>
                        </a:xfrm>
                        <a:prstGeom prst="rect">
                          <a:avLst/>
                        </a:prstGeom>
                        <a:solidFill>
                          <a:srgbClr val="E36C0A"/>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56691D8B" w14:textId="77777777" w:rsidR="00EB2FE3" w:rsidRPr="00D074F9" w:rsidRDefault="00EB2FE3" w:rsidP="000049FF">
                            <w:pPr>
                              <w:rPr>
                                <w:color w:val="FFFFFF"/>
                                <w:sz w:val="28"/>
                                <w:szCs w:val="28"/>
                              </w:rPr>
                            </w:pPr>
                            <w:r w:rsidRPr="00D074F9">
                              <w:rPr>
                                <w:color w:val="FFFFFF"/>
                                <w:sz w:val="28"/>
                                <w:szCs w:val="28"/>
                              </w:rPr>
                              <w:t>Term:  2 years</w:t>
                            </w:r>
                          </w:p>
                          <w:p w14:paraId="56691D8C" w14:textId="77777777" w:rsidR="00EB2FE3" w:rsidRPr="00D074F9" w:rsidRDefault="00EB2FE3" w:rsidP="005D6F66">
                            <w:pPr>
                              <w:rPr>
                                <w:color w:val="FFFFFF"/>
                                <w:sz w:val="28"/>
                                <w:szCs w:val="28"/>
                              </w:rPr>
                            </w:pPr>
                          </w:p>
                          <w:p w14:paraId="56691D8D" w14:textId="77777777" w:rsidR="00EB2FE3" w:rsidRPr="00D074F9" w:rsidRDefault="00EB2FE3" w:rsidP="00065D85">
                            <w:pPr>
                              <w:rPr>
                                <w:color w:val="FFFFFF"/>
                                <w:sz w:val="28"/>
                                <w:szCs w:val="28"/>
                              </w:rPr>
                            </w:pPr>
                            <w:r w:rsidRPr="00D074F9">
                              <w:rPr>
                                <w:color w:val="FFFFFF"/>
                                <w:sz w:val="28"/>
                                <w:szCs w:val="28"/>
                              </w:rPr>
                              <w:t>Reports To:  President</w:t>
                            </w:r>
                          </w:p>
                          <w:p w14:paraId="56691D8E" w14:textId="77777777" w:rsidR="00EB2FE3" w:rsidRPr="00D074F9" w:rsidRDefault="00EB2FE3" w:rsidP="005D6F66">
                            <w:pPr>
                              <w:rPr>
                                <w:color w:val="FFFFFF"/>
                                <w:sz w:val="28"/>
                                <w:szCs w:val="28"/>
                              </w:rPr>
                            </w:pPr>
                          </w:p>
                          <w:p w14:paraId="56691D8F" w14:textId="77777777" w:rsidR="00EB2FE3" w:rsidRPr="00D074F9" w:rsidRDefault="00EB2FE3" w:rsidP="005D6F66">
                            <w:pPr>
                              <w:rPr>
                                <w:color w:val="FFFFFF"/>
                                <w:sz w:val="28"/>
                                <w:szCs w:val="28"/>
                              </w:rPr>
                            </w:pPr>
                            <w:r w:rsidRPr="00D074F9">
                              <w:rPr>
                                <w:color w:val="FFFFFF"/>
                                <w:sz w:val="28"/>
                                <w:szCs w:val="28"/>
                              </w:rPr>
                              <w:t>Voting Position:  Yes</w:t>
                            </w:r>
                          </w:p>
                          <w:p w14:paraId="56691D90" w14:textId="77777777" w:rsidR="00EB2FE3" w:rsidRPr="00D074F9" w:rsidRDefault="00EB2FE3" w:rsidP="005D6F66">
                            <w:pPr>
                              <w:rPr>
                                <w:color w:val="FFFFFF"/>
                                <w:sz w:val="28"/>
                                <w:szCs w:val="28"/>
                              </w:rPr>
                            </w:pPr>
                          </w:p>
                          <w:p w14:paraId="56691D91" w14:textId="77777777" w:rsidR="00EB2FE3" w:rsidRPr="00D074F9" w:rsidRDefault="00EB2FE3" w:rsidP="005D6F66">
                            <w:pPr>
                              <w:rPr>
                                <w:color w:val="FFFFFF"/>
                                <w:sz w:val="28"/>
                                <w:szCs w:val="28"/>
                              </w:rPr>
                            </w:pPr>
                            <w:r w:rsidRPr="00D074F9">
                              <w:rPr>
                                <w:color w:val="FFFFFF"/>
                                <w:sz w:val="28"/>
                                <w:szCs w:val="28"/>
                              </w:rPr>
                              <w:t>Supervisory Duties: Yes</w:t>
                            </w:r>
                          </w:p>
                          <w:p w14:paraId="56691D92" w14:textId="77777777" w:rsidR="00EB2FE3" w:rsidRPr="00D074F9" w:rsidRDefault="00EB2FE3" w:rsidP="005D6F66">
                            <w:pPr>
                              <w:rPr>
                                <w:color w:val="FFFFFF"/>
                                <w:sz w:val="28"/>
                                <w:szCs w:val="28"/>
                              </w:rPr>
                            </w:pPr>
                          </w:p>
                          <w:p w14:paraId="56691D93" w14:textId="77777777" w:rsidR="00EB2FE3" w:rsidRPr="00D074F9" w:rsidRDefault="00EB2FE3" w:rsidP="005D6F66">
                            <w:pPr>
                              <w:rPr>
                                <w:color w:val="FFFFFF"/>
                                <w:sz w:val="28"/>
                                <w:szCs w:val="28"/>
                              </w:rPr>
                            </w:pPr>
                            <w:r w:rsidRPr="00D074F9">
                              <w:rPr>
                                <w:color w:val="FFFFFF"/>
                                <w:sz w:val="28"/>
                                <w:szCs w:val="28"/>
                              </w:rPr>
                              <w:t>Committee Members: Yes</w:t>
                            </w:r>
                          </w:p>
                          <w:p w14:paraId="56691D94" w14:textId="77777777" w:rsidR="00EB2FE3" w:rsidRPr="00D074F9" w:rsidRDefault="00EB2FE3" w:rsidP="005D6F66">
                            <w:pPr>
                              <w:rPr>
                                <w:color w:val="FFFFFF"/>
                                <w:sz w:val="28"/>
                                <w:szCs w:val="28"/>
                              </w:rPr>
                            </w:pPr>
                          </w:p>
                          <w:p w14:paraId="56691D95" w14:textId="77777777" w:rsidR="00EB2FE3" w:rsidRPr="00D074F9" w:rsidRDefault="00EB2FE3" w:rsidP="005D6F66">
                            <w:pPr>
                              <w:rPr>
                                <w:color w:val="FFFFFF"/>
                                <w:sz w:val="28"/>
                                <w:szCs w:val="28"/>
                              </w:rPr>
                            </w:pPr>
                            <w:r w:rsidRPr="00D074F9">
                              <w:rPr>
                                <w:color w:val="FFFFFF"/>
                                <w:sz w:val="28"/>
                                <w:szCs w:val="28"/>
                              </w:rPr>
                              <w:t>Board Appointed: Yes</w:t>
                            </w:r>
                          </w:p>
                          <w:p w14:paraId="56691D96" w14:textId="77777777" w:rsidR="00EB2FE3" w:rsidRPr="00D074F9" w:rsidRDefault="00EB2FE3" w:rsidP="005D6F66">
                            <w:pPr>
                              <w:rPr>
                                <w:color w:val="FFFFFF"/>
                                <w:sz w:val="28"/>
                                <w:szCs w:val="28"/>
                              </w:rPr>
                            </w:pPr>
                          </w:p>
                          <w:p w14:paraId="56691D97" w14:textId="77777777" w:rsidR="00EB2FE3" w:rsidRPr="00D074F9" w:rsidRDefault="00EB2FE3" w:rsidP="00C30CED">
                            <w:pPr>
                              <w:pStyle w:val="ListParagraph"/>
                              <w:rPr>
                                <w:color w:val="FFFFFF"/>
                                <w:sz w:val="28"/>
                                <w:szCs w:val="2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1D88" id="Rectangle 5" o:spid="_x0000_s1027" style="position:absolute;left:0;text-align:left;margin-left:421pt;margin-top:150pt;width:195.75pt;height:233.1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" o:allowincell="f" fillcolor="#e36c0a" stroked="f" strokeweight="1.5pt">
                <v:shadow color="#f79646" opacity=".5" offset="-15pt,0"/>
                <v:textbox inset="21.6pt,21.6pt,21.6pt,21.6pt">
                  <w:txbxContent>
                    <w:p w14:paraId="56691D8B" w14:textId="77777777" w:rsidR="00EB2FE3" w:rsidRPr="00D074F9" w:rsidRDefault="00EB2FE3" w:rsidP="000049FF">
                      <w:pPr>
                        <w:rPr>
                          <w:color w:val="FFFFFF"/>
                          <w:sz w:val="28"/>
                          <w:szCs w:val="28"/>
                        </w:rPr>
                      </w:pPr>
                      <w:r w:rsidRPr="00D074F9">
                        <w:rPr>
                          <w:color w:val="FFFFFF"/>
                          <w:sz w:val="28"/>
                          <w:szCs w:val="28"/>
                        </w:rPr>
                        <w:t>Term:  2 years</w:t>
                      </w:r>
                    </w:p>
                    <w:p w14:paraId="56691D8C" w14:textId="77777777" w:rsidR="00EB2FE3" w:rsidRPr="00D074F9" w:rsidRDefault="00EB2FE3" w:rsidP="005D6F66">
                      <w:pPr>
                        <w:rPr>
                          <w:color w:val="FFFFFF"/>
                          <w:sz w:val="28"/>
                          <w:szCs w:val="28"/>
                        </w:rPr>
                      </w:pPr>
                    </w:p>
                    <w:p w14:paraId="56691D8D" w14:textId="77777777" w:rsidR="00EB2FE3" w:rsidRPr="00D074F9" w:rsidRDefault="00EB2FE3" w:rsidP="00065D85">
                      <w:pPr>
                        <w:rPr>
                          <w:color w:val="FFFFFF"/>
                          <w:sz w:val="28"/>
                          <w:szCs w:val="28"/>
                        </w:rPr>
                      </w:pPr>
                      <w:r w:rsidRPr="00D074F9">
                        <w:rPr>
                          <w:color w:val="FFFFFF"/>
                          <w:sz w:val="28"/>
                          <w:szCs w:val="28"/>
                        </w:rPr>
                        <w:t>Reports To:  President</w:t>
                      </w:r>
                    </w:p>
                    <w:p w14:paraId="56691D8E" w14:textId="77777777" w:rsidR="00EB2FE3" w:rsidRPr="00D074F9" w:rsidRDefault="00EB2FE3" w:rsidP="005D6F66">
                      <w:pPr>
                        <w:rPr>
                          <w:color w:val="FFFFFF"/>
                          <w:sz w:val="28"/>
                          <w:szCs w:val="28"/>
                        </w:rPr>
                      </w:pPr>
                    </w:p>
                    <w:p w14:paraId="56691D8F" w14:textId="77777777" w:rsidR="00EB2FE3" w:rsidRPr="00D074F9" w:rsidRDefault="00EB2FE3" w:rsidP="005D6F66">
                      <w:pPr>
                        <w:rPr>
                          <w:color w:val="FFFFFF"/>
                          <w:sz w:val="28"/>
                          <w:szCs w:val="28"/>
                        </w:rPr>
                      </w:pPr>
                      <w:r w:rsidRPr="00D074F9">
                        <w:rPr>
                          <w:color w:val="FFFFFF"/>
                          <w:sz w:val="28"/>
                          <w:szCs w:val="28"/>
                        </w:rPr>
                        <w:t>Voting Position:  Yes</w:t>
                      </w:r>
                    </w:p>
                    <w:p w14:paraId="56691D90" w14:textId="77777777" w:rsidR="00EB2FE3" w:rsidRPr="00D074F9" w:rsidRDefault="00EB2FE3" w:rsidP="005D6F66">
                      <w:pPr>
                        <w:rPr>
                          <w:color w:val="FFFFFF"/>
                          <w:sz w:val="28"/>
                          <w:szCs w:val="28"/>
                        </w:rPr>
                      </w:pPr>
                    </w:p>
                    <w:p w14:paraId="56691D91" w14:textId="77777777" w:rsidR="00EB2FE3" w:rsidRPr="00D074F9" w:rsidRDefault="00EB2FE3" w:rsidP="005D6F66">
                      <w:pPr>
                        <w:rPr>
                          <w:color w:val="FFFFFF"/>
                          <w:sz w:val="28"/>
                          <w:szCs w:val="28"/>
                        </w:rPr>
                      </w:pPr>
                      <w:r w:rsidRPr="00D074F9">
                        <w:rPr>
                          <w:color w:val="FFFFFF"/>
                          <w:sz w:val="28"/>
                          <w:szCs w:val="28"/>
                        </w:rPr>
                        <w:t>Supervisory Duties: Yes</w:t>
                      </w:r>
                    </w:p>
                    <w:p w14:paraId="56691D92" w14:textId="77777777" w:rsidR="00EB2FE3" w:rsidRPr="00D074F9" w:rsidRDefault="00EB2FE3" w:rsidP="005D6F66">
                      <w:pPr>
                        <w:rPr>
                          <w:color w:val="FFFFFF"/>
                          <w:sz w:val="28"/>
                          <w:szCs w:val="28"/>
                        </w:rPr>
                      </w:pPr>
                    </w:p>
                    <w:p w14:paraId="56691D93" w14:textId="77777777" w:rsidR="00EB2FE3" w:rsidRPr="00D074F9" w:rsidRDefault="00EB2FE3" w:rsidP="005D6F66">
                      <w:pPr>
                        <w:rPr>
                          <w:color w:val="FFFFFF"/>
                          <w:sz w:val="28"/>
                          <w:szCs w:val="28"/>
                        </w:rPr>
                      </w:pPr>
                      <w:r w:rsidRPr="00D074F9">
                        <w:rPr>
                          <w:color w:val="FFFFFF"/>
                          <w:sz w:val="28"/>
                          <w:szCs w:val="28"/>
                        </w:rPr>
                        <w:t>Committee Members: Yes</w:t>
                      </w:r>
                    </w:p>
                    <w:p w14:paraId="56691D94" w14:textId="77777777" w:rsidR="00EB2FE3" w:rsidRPr="00D074F9" w:rsidRDefault="00EB2FE3" w:rsidP="005D6F66">
                      <w:pPr>
                        <w:rPr>
                          <w:color w:val="FFFFFF"/>
                          <w:sz w:val="28"/>
                          <w:szCs w:val="28"/>
                        </w:rPr>
                      </w:pPr>
                    </w:p>
                    <w:p w14:paraId="56691D95" w14:textId="77777777" w:rsidR="00EB2FE3" w:rsidRPr="00D074F9" w:rsidRDefault="00EB2FE3" w:rsidP="005D6F66">
                      <w:pPr>
                        <w:rPr>
                          <w:color w:val="FFFFFF"/>
                          <w:sz w:val="28"/>
                          <w:szCs w:val="28"/>
                        </w:rPr>
                      </w:pPr>
                      <w:r w:rsidRPr="00D074F9">
                        <w:rPr>
                          <w:color w:val="FFFFFF"/>
                          <w:sz w:val="28"/>
                          <w:szCs w:val="28"/>
                        </w:rPr>
                        <w:t>Board Appointed: Yes</w:t>
                      </w:r>
                    </w:p>
                    <w:p w14:paraId="56691D96" w14:textId="77777777" w:rsidR="00EB2FE3" w:rsidRPr="00D074F9" w:rsidRDefault="00EB2FE3" w:rsidP="005D6F66">
                      <w:pPr>
                        <w:rPr>
                          <w:color w:val="FFFFFF"/>
                          <w:sz w:val="28"/>
                          <w:szCs w:val="28"/>
                        </w:rPr>
                      </w:pPr>
                    </w:p>
                    <w:p w14:paraId="56691D97" w14:textId="77777777" w:rsidR="00EB2FE3" w:rsidRPr="00D074F9" w:rsidRDefault="00EB2FE3" w:rsidP="00C30CED">
                      <w:pPr>
                        <w:pStyle w:val="ListParagraph"/>
                        <w:rPr>
                          <w:color w:val="FFFFFF"/>
                          <w:sz w:val="28"/>
                          <w:szCs w:val="28"/>
                        </w:rPr>
                      </w:pPr>
                    </w:p>
                  </w:txbxContent>
                </v:textbox>
                <w10:wrap type="square" anchorx="page" anchory="page"/>
              </v:rect>
            </w:pict>
          </mc:Fallback>
        </mc:AlternateContent>
      </w:r>
      <w:r w:rsidR="00EB2FE3" w:rsidRPr="00197C64">
        <w:rPr>
          <w:rFonts w:ascii="Calibri" w:hAnsi="Calibri"/>
          <w:b/>
        </w:rPr>
        <w:t>Position Title:</w:t>
      </w:r>
      <w:r w:rsidR="00EB2FE3" w:rsidRPr="00C30CED">
        <w:rPr>
          <w:rFonts w:ascii="Calibri" w:hAnsi="Calibri"/>
          <w:b/>
          <w:sz w:val="32"/>
        </w:rPr>
        <w:t xml:space="preserve">  Director of</w:t>
      </w:r>
      <w:r w:rsidR="00EB2FE3">
        <w:rPr>
          <w:rFonts w:ascii="Calibri" w:hAnsi="Calibri"/>
          <w:b/>
          <w:sz w:val="32"/>
        </w:rPr>
        <w:t xml:space="preserve"> Programs</w:t>
      </w:r>
      <w:r w:rsidR="00EB2FE3" w:rsidRPr="00C30CED">
        <w:rPr>
          <w:rFonts w:ascii="Calibri" w:hAnsi="Calibri"/>
          <w:b/>
          <w:sz w:val="32"/>
        </w:rPr>
        <w:t xml:space="preserve"> </w:t>
      </w:r>
    </w:p>
    <w:p w14:paraId="56691D47" w14:textId="77777777" w:rsidR="00EB2FE3" w:rsidRPr="00C30CED" w:rsidRDefault="00EB2FE3" w:rsidP="00C30CED">
      <w:pPr>
        <w:ind w:left="450"/>
        <w:rPr>
          <w:rFonts w:ascii="Calibri" w:hAnsi="Calibri"/>
        </w:rPr>
      </w:pPr>
    </w:p>
    <w:p w14:paraId="56691D48" w14:textId="77777777" w:rsidR="00EB2FE3" w:rsidRDefault="00EB2FE3" w:rsidP="00C30CED">
      <w:pPr>
        <w:ind w:left="450"/>
        <w:rPr>
          <w:rFonts w:ascii="Calibri" w:hAnsi="Calibri"/>
          <w:b/>
        </w:rPr>
      </w:pPr>
      <w:r w:rsidRPr="00C30CED">
        <w:rPr>
          <w:rFonts w:ascii="Calibri" w:hAnsi="Calibri"/>
          <w:b/>
        </w:rPr>
        <w:t xml:space="preserve">Description: </w:t>
      </w:r>
    </w:p>
    <w:p w14:paraId="56691D49" w14:textId="77777777" w:rsidR="00EB2FE3" w:rsidRPr="000049FF" w:rsidRDefault="00EB2FE3" w:rsidP="007C1735">
      <w:pPr>
        <w:ind w:left="450"/>
        <w:rPr>
          <w:rFonts w:ascii="Calibri" w:hAnsi="Calibri"/>
        </w:rPr>
      </w:pPr>
      <w:r>
        <w:rPr>
          <w:rFonts w:ascii="Calibri" w:hAnsi="Calibri"/>
        </w:rPr>
        <w:t xml:space="preserve">Primarily responsible for the planning and execution of various monthly and quarterly events.  Also works collaboratively with the Director of Special Events (who is responsible for various programs that happen annually) to create a strategic plan for all chapter events and programs.  </w:t>
      </w:r>
    </w:p>
    <w:p w14:paraId="56691D4A" w14:textId="77777777" w:rsidR="00EB2FE3" w:rsidRDefault="00EB2FE3" w:rsidP="00C30CED">
      <w:pPr>
        <w:ind w:left="450"/>
        <w:rPr>
          <w:rFonts w:ascii="Calibri" w:hAnsi="Calibri"/>
        </w:rPr>
      </w:pPr>
    </w:p>
    <w:p w14:paraId="56691D4B" w14:textId="77777777" w:rsidR="00EB2FE3" w:rsidRDefault="00EB2FE3" w:rsidP="00C30CED">
      <w:pPr>
        <w:ind w:left="450"/>
        <w:rPr>
          <w:rFonts w:ascii="Calibri" w:hAnsi="Calibri"/>
          <w:b/>
        </w:rPr>
      </w:pPr>
      <w:r w:rsidRPr="00C30CED">
        <w:rPr>
          <w:rFonts w:ascii="Calibri" w:hAnsi="Calibri"/>
          <w:b/>
        </w:rPr>
        <w:t>Time Commitment:</w:t>
      </w:r>
      <w:r w:rsidRPr="00C30CED">
        <w:rPr>
          <w:rFonts w:ascii="Calibri" w:hAnsi="Calibri"/>
          <w:b/>
        </w:rPr>
        <w:tab/>
      </w:r>
    </w:p>
    <w:p w14:paraId="56691D4C" w14:textId="77777777" w:rsidR="00EB2FE3" w:rsidRPr="00C30CED" w:rsidRDefault="00EB2FE3" w:rsidP="00C30CED">
      <w:pPr>
        <w:ind w:left="450"/>
        <w:rPr>
          <w:rFonts w:ascii="Calibri" w:hAnsi="Calibri"/>
        </w:rPr>
      </w:pPr>
      <w:r>
        <w:rPr>
          <w:rFonts w:ascii="Calibri" w:hAnsi="Calibri"/>
        </w:rPr>
        <w:t>15 – 20 hours/ month</w:t>
      </w:r>
    </w:p>
    <w:p w14:paraId="56691D4D" w14:textId="77777777" w:rsidR="00EB2FE3" w:rsidRPr="00C30CED" w:rsidRDefault="00EB2FE3" w:rsidP="00C30CED">
      <w:pPr>
        <w:ind w:left="450"/>
        <w:rPr>
          <w:rFonts w:ascii="Calibri" w:hAnsi="Calibri"/>
        </w:rPr>
      </w:pPr>
    </w:p>
    <w:p w14:paraId="56691D4E" w14:textId="77777777" w:rsidR="00EB2FE3" w:rsidRDefault="00EB2FE3" w:rsidP="00C30CED">
      <w:pPr>
        <w:ind w:left="450"/>
        <w:rPr>
          <w:rFonts w:ascii="Calibri" w:hAnsi="Calibri"/>
          <w:b/>
        </w:rPr>
      </w:pPr>
      <w:r w:rsidRPr="00C30CED">
        <w:rPr>
          <w:rFonts w:ascii="Calibri" w:hAnsi="Calibri"/>
          <w:b/>
        </w:rPr>
        <w:t>Key Competencies:</w:t>
      </w:r>
      <w:r w:rsidRPr="00C30CED">
        <w:rPr>
          <w:rFonts w:ascii="Calibri" w:hAnsi="Calibri"/>
          <w:b/>
        </w:rPr>
        <w:tab/>
      </w:r>
    </w:p>
    <w:p w14:paraId="56691D4F" w14:textId="77777777" w:rsidR="00EB2FE3" w:rsidRPr="00C30CED" w:rsidRDefault="00EB2FE3" w:rsidP="00C30CED">
      <w:pPr>
        <w:ind w:left="450"/>
        <w:rPr>
          <w:rFonts w:ascii="Calibri" w:hAnsi="Calibri"/>
        </w:rPr>
      </w:pPr>
      <w:r>
        <w:rPr>
          <w:rFonts w:ascii="Calibri" w:hAnsi="Calibri"/>
        </w:rPr>
        <w:t>Strategic Planning, Communication, Collaboration</w:t>
      </w:r>
    </w:p>
    <w:p w14:paraId="56691D50" w14:textId="77777777" w:rsidR="00EB2FE3" w:rsidRDefault="00EB2FE3" w:rsidP="00B45897">
      <w:pPr>
        <w:ind w:left="450"/>
        <w:rPr>
          <w:rFonts w:ascii="Calibri" w:hAnsi="Calibri"/>
          <w:b/>
        </w:rPr>
      </w:pPr>
    </w:p>
    <w:p w14:paraId="56691D51" w14:textId="77777777" w:rsidR="00EB2FE3" w:rsidRDefault="00EB2FE3" w:rsidP="00B45897">
      <w:pPr>
        <w:ind w:left="450"/>
        <w:rPr>
          <w:rFonts w:ascii="Calibri" w:hAnsi="Calibri"/>
          <w:b/>
        </w:rPr>
      </w:pPr>
      <w:r w:rsidRPr="00C30CED">
        <w:rPr>
          <w:rFonts w:ascii="Calibri" w:hAnsi="Calibri"/>
          <w:b/>
        </w:rPr>
        <w:t>Primary Responsibilities:</w:t>
      </w:r>
    </w:p>
    <w:p w14:paraId="56691D52" w14:textId="77777777" w:rsidR="00EB2FE3" w:rsidRDefault="00EB2FE3" w:rsidP="00B45897">
      <w:pPr>
        <w:pStyle w:val="ListParagraph"/>
        <w:numPr>
          <w:ilvl w:val="0"/>
          <w:numId w:val="7"/>
        </w:numPr>
        <w:ind w:left="900"/>
        <w:rPr>
          <w:rFonts w:ascii="Calibri" w:hAnsi="Calibri"/>
        </w:rPr>
      </w:pPr>
      <w:r w:rsidRPr="00655E11">
        <w:rPr>
          <w:rFonts w:ascii="Calibri" w:hAnsi="Calibri"/>
        </w:rPr>
        <w:t>Work collaboratively with</w:t>
      </w:r>
      <w:r>
        <w:rPr>
          <w:rFonts w:ascii="Calibri" w:hAnsi="Calibri"/>
        </w:rPr>
        <w:t xml:space="preserve"> Director of Special Events to create</w:t>
      </w:r>
      <w:r w:rsidRPr="00655E11">
        <w:rPr>
          <w:rFonts w:ascii="Calibri" w:hAnsi="Calibri"/>
        </w:rPr>
        <w:t xml:space="preserve"> overall strategy for the year</w:t>
      </w:r>
      <w:r>
        <w:rPr>
          <w:rFonts w:ascii="Calibri" w:hAnsi="Calibri"/>
        </w:rPr>
        <w:t xml:space="preserve"> and an overall program calendar spanning 6 to 12 months that simultaneously meets the needs of chapter members and balances ATD competencies</w:t>
      </w:r>
    </w:p>
    <w:p w14:paraId="56691D53" w14:textId="77777777" w:rsidR="00EB2FE3" w:rsidRDefault="00EB2FE3" w:rsidP="00B45897">
      <w:pPr>
        <w:pStyle w:val="ListParagraph"/>
        <w:numPr>
          <w:ilvl w:val="0"/>
          <w:numId w:val="7"/>
        </w:numPr>
        <w:ind w:left="900"/>
        <w:rPr>
          <w:rFonts w:ascii="Calibri" w:hAnsi="Calibri"/>
        </w:rPr>
      </w:pPr>
      <w:r>
        <w:rPr>
          <w:rFonts w:ascii="Calibri" w:hAnsi="Calibri"/>
        </w:rPr>
        <w:t>Manage Chapter Meetings Manager, Professional Development Manager, CPLP Manager, Operations Coordinator and Interest Groups Coordinator (see Management responsibilities)</w:t>
      </w:r>
    </w:p>
    <w:p w14:paraId="56691D54" w14:textId="77777777" w:rsidR="00EB2FE3" w:rsidRPr="00655E11" w:rsidRDefault="00EB2FE3" w:rsidP="000F48EC">
      <w:pPr>
        <w:pStyle w:val="ListParagraph"/>
        <w:numPr>
          <w:ilvl w:val="0"/>
          <w:numId w:val="7"/>
        </w:numPr>
        <w:ind w:left="900"/>
        <w:rPr>
          <w:rFonts w:ascii="Calibri" w:hAnsi="Calibri"/>
        </w:rPr>
      </w:pPr>
      <w:r>
        <w:rPr>
          <w:rFonts w:ascii="Calibri" w:hAnsi="Calibri"/>
        </w:rPr>
        <w:t xml:space="preserve">Communicate Board vision and decisions to direct reports </w:t>
      </w:r>
    </w:p>
    <w:p w14:paraId="56691D55" w14:textId="77777777" w:rsidR="00EB2FE3" w:rsidRDefault="00EB2FE3" w:rsidP="00B45897">
      <w:pPr>
        <w:pStyle w:val="ListParagraph"/>
        <w:numPr>
          <w:ilvl w:val="0"/>
          <w:numId w:val="7"/>
        </w:numPr>
        <w:ind w:left="900"/>
        <w:rPr>
          <w:rFonts w:ascii="Calibri" w:hAnsi="Calibri"/>
        </w:rPr>
      </w:pPr>
      <w:r>
        <w:rPr>
          <w:rFonts w:ascii="Calibri" w:hAnsi="Calibri"/>
        </w:rPr>
        <w:t>Determine budget for all roles under Director of Programs purview</w:t>
      </w:r>
    </w:p>
    <w:p w14:paraId="56691D56" w14:textId="77777777" w:rsidR="00EB2FE3" w:rsidRDefault="00EB2FE3" w:rsidP="00B45897">
      <w:pPr>
        <w:pStyle w:val="ListParagraph"/>
        <w:numPr>
          <w:ilvl w:val="0"/>
          <w:numId w:val="7"/>
        </w:numPr>
        <w:ind w:left="900"/>
        <w:rPr>
          <w:rFonts w:ascii="Calibri" w:hAnsi="Calibri"/>
        </w:rPr>
      </w:pPr>
      <w:r>
        <w:rPr>
          <w:rFonts w:ascii="Calibri" w:hAnsi="Calibri"/>
        </w:rPr>
        <w:t>Ensure new direct reports go through ATDps onboarding process</w:t>
      </w:r>
    </w:p>
    <w:p w14:paraId="56691D57" w14:textId="77777777" w:rsidR="00EB2FE3" w:rsidRDefault="00EB2FE3" w:rsidP="00B45897">
      <w:pPr>
        <w:pStyle w:val="ListParagraph"/>
        <w:numPr>
          <w:ilvl w:val="0"/>
          <w:numId w:val="7"/>
        </w:numPr>
        <w:ind w:left="900"/>
        <w:rPr>
          <w:rFonts w:ascii="Calibri" w:hAnsi="Calibri"/>
        </w:rPr>
      </w:pPr>
      <w:r>
        <w:rPr>
          <w:rFonts w:ascii="Calibri" w:hAnsi="Calibri"/>
        </w:rPr>
        <w:t>Work collaboratively with Director of Special Events to review program evaluation data and annual membership survey results on a regular basis then make necessary changes to strategy or programming based on data trends</w:t>
      </w:r>
    </w:p>
    <w:p w14:paraId="56691D58" w14:textId="77777777" w:rsidR="00EB2FE3" w:rsidRDefault="00EB2FE3" w:rsidP="00195269">
      <w:pPr>
        <w:pStyle w:val="ListParagraph"/>
        <w:numPr>
          <w:ilvl w:val="0"/>
          <w:numId w:val="7"/>
        </w:numPr>
        <w:ind w:left="900"/>
        <w:rPr>
          <w:rFonts w:ascii="Calibri" w:hAnsi="Calibri"/>
        </w:rPr>
      </w:pPr>
      <w:r>
        <w:rPr>
          <w:rFonts w:ascii="Calibri" w:hAnsi="Calibri"/>
        </w:rPr>
        <w:t>Provide ad hoc support to direct reports in recruiting speakers or sponsors, or for day-of coordination for events, as needed</w:t>
      </w:r>
    </w:p>
    <w:p w14:paraId="56691D59" w14:textId="77777777" w:rsidR="00EB2FE3" w:rsidRPr="00195269" w:rsidRDefault="00EB2FE3" w:rsidP="00195269">
      <w:pPr>
        <w:pStyle w:val="ListParagraph"/>
        <w:numPr>
          <w:ilvl w:val="0"/>
          <w:numId w:val="7"/>
        </w:numPr>
        <w:ind w:left="900"/>
        <w:rPr>
          <w:rFonts w:ascii="Calibri" w:hAnsi="Calibri"/>
        </w:rPr>
      </w:pPr>
      <w:r>
        <w:rPr>
          <w:rFonts w:ascii="Calibri" w:hAnsi="Calibri"/>
        </w:rPr>
        <w:t>Keep Board informed of resources and support needed and requested by direct reports</w:t>
      </w:r>
    </w:p>
    <w:p w14:paraId="56691D5A" w14:textId="77777777" w:rsidR="00EB2FE3" w:rsidRPr="00981CD1" w:rsidRDefault="00EB2FE3" w:rsidP="00981CD1">
      <w:pPr>
        <w:pStyle w:val="ListParagraph"/>
        <w:numPr>
          <w:ilvl w:val="0"/>
          <w:numId w:val="7"/>
        </w:numPr>
        <w:ind w:left="900"/>
        <w:rPr>
          <w:rFonts w:ascii="Calibri" w:hAnsi="Calibri"/>
        </w:rPr>
      </w:pPr>
      <w:r>
        <w:rPr>
          <w:rFonts w:ascii="Calibri" w:hAnsi="Calibri"/>
        </w:rPr>
        <w:t>Work collaboratively with other Board members to achieve mission and success measures for the chapter</w:t>
      </w:r>
    </w:p>
    <w:p w14:paraId="56691D5B" w14:textId="77777777" w:rsidR="00EB2FE3" w:rsidRDefault="00EB2FE3" w:rsidP="00007885">
      <w:pPr>
        <w:rPr>
          <w:rFonts w:ascii="Calibri" w:hAnsi="Calibri"/>
        </w:rPr>
      </w:pPr>
    </w:p>
    <w:p w14:paraId="56691D5C" w14:textId="77777777" w:rsidR="00EB2FE3" w:rsidRPr="00195269" w:rsidRDefault="00EB2FE3" w:rsidP="00195269">
      <w:pPr>
        <w:ind w:left="450"/>
        <w:rPr>
          <w:rFonts w:ascii="Calibri" w:hAnsi="Calibri"/>
          <w:b/>
        </w:rPr>
      </w:pPr>
      <w:r>
        <w:rPr>
          <w:rFonts w:ascii="Calibri" w:hAnsi="Calibri"/>
          <w:b/>
        </w:rPr>
        <w:t>Management Responsibilities</w:t>
      </w:r>
      <w:r w:rsidRPr="00C30CED">
        <w:rPr>
          <w:rFonts w:ascii="Calibri" w:hAnsi="Calibri"/>
          <w:b/>
        </w:rPr>
        <w:t>:</w:t>
      </w:r>
    </w:p>
    <w:p w14:paraId="56691D5D" w14:textId="77777777" w:rsidR="00EB2FE3" w:rsidRDefault="00EB2FE3" w:rsidP="00B45897">
      <w:pPr>
        <w:pStyle w:val="ListParagraph"/>
        <w:numPr>
          <w:ilvl w:val="0"/>
          <w:numId w:val="7"/>
        </w:numPr>
        <w:ind w:left="900"/>
        <w:rPr>
          <w:rFonts w:ascii="Calibri" w:hAnsi="Calibri"/>
        </w:rPr>
      </w:pPr>
      <w:r>
        <w:rPr>
          <w:rFonts w:ascii="Calibri" w:hAnsi="Calibri"/>
        </w:rPr>
        <w:t xml:space="preserve">Provide regular coaching and guidance to direct reports to ensure alignment with overall program strategy as well as achievement of listed success measures </w:t>
      </w:r>
    </w:p>
    <w:p w14:paraId="56691D5E" w14:textId="77777777" w:rsidR="00EB2FE3" w:rsidRDefault="00EB2FE3" w:rsidP="00B45897">
      <w:pPr>
        <w:pStyle w:val="ListParagraph"/>
        <w:numPr>
          <w:ilvl w:val="0"/>
          <w:numId w:val="7"/>
        </w:numPr>
        <w:ind w:left="900"/>
        <w:rPr>
          <w:rFonts w:ascii="Calibri" w:hAnsi="Calibri"/>
        </w:rPr>
      </w:pPr>
      <w:r>
        <w:rPr>
          <w:rFonts w:ascii="Calibri" w:hAnsi="Calibri"/>
        </w:rPr>
        <w:t>Confer regularly with direct reports (individually and as a group) to encourage cross-function communication, collaboration, problem-solving, idea sharing and a sense of support</w:t>
      </w:r>
    </w:p>
    <w:p w14:paraId="56691D5F" w14:textId="77777777" w:rsidR="00EB2FE3" w:rsidRDefault="00EB2FE3" w:rsidP="00B45897">
      <w:pPr>
        <w:pStyle w:val="ListParagraph"/>
        <w:numPr>
          <w:ilvl w:val="0"/>
          <w:numId w:val="7"/>
        </w:numPr>
        <w:ind w:left="900"/>
        <w:rPr>
          <w:rFonts w:ascii="Calibri" w:hAnsi="Calibri"/>
        </w:rPr>
      </w:pPr>
      <w:r>
        <w:rPr>
          <w:rFonts w:ascii="Calibri" w:hAnsi="Calibri"/>
        </w:rPr>
        <w:t xml:space="preserve">Ensure success of direct reports by providing advocacy, procuring needed resources, gaining support for activities and creating connections/ being a liaison  </w:t>
      </w:r>
    </w:p>
    <w:p w14:paraId="56691D60" w14:textId="77777777" w:rsidR="00EB2FE3" w:rsidRDefault="00EB2FE3" w:rsidP="00B45897">
      <w:pPr>
        <w:pStyle w:val="ListParagraph"/>
        <w:numPr>
          <w:ilvl w:val="0"/>
          <w:numId w:val="7"/>
        </w:numPr>
        <w:ind w:left="900"/>
        <w:rPr>
          <w:rFonts w:ascii="Calibri" w:hAnsi="Calibri"/>
        </w:rPr>
      </w:pPr>
      <w:r>
        <w:rPr>
          <w:rFonts w:ascii="Calibri" w:hAnsi="Calibri"/>
        </w:rPr>
        <w:t>Actively recruit for vacant direct report roles while conducting primary responsibilities of those roles until positions are filled</w:t>
      </w:r>
    </w:p>
    <w:p w14:paraId="56691D61" w14:textId="77777777" w:rsidR="00EB2FE3" w:rsidRPr="00B934AF" w:rsidRDefault="00EB2FE3" w:rsidP="00B934AF">
      <w:pPr>
        <w:pStyle w:val="ListParagraph"/>
        <w:ind w:left="1170"/>
        <w:rPr>
          <w:rFonts w:ascii="Calibri" w:hAnsi="Calibri"/>
          <w:b/>
        </w:rPr>
      </w:pPr>
    </w:p>
    <w:p w14:paraId="56691D62" w14:textId="77777777" w:rsidR="00EB2FE3" w:rsidRDefault="00EB2FE3" w:rsidP="00C30CED">
      <w:pPr>
        <w:ind w:left="450"/>
        <w:rPr>
          <w:rFonts w:ascii="Calibri" w:hAnsi="Calibri"/>
          <w:b/>
        </w:rPr>
      </w:pPr>
      <w:r w:rsidRPr="00C30CED">
        <w:rPr>
          <w:rFonts w:ascii="Calibri" w:hAnsi="Calibri"/>
          <w:b/>
        </w:rPr>
        <w:t>Success Measures:</w:t>
      </w:r>
    </w:p>
    <w:p w14:paraId="56691D63" w14:textId="77777777" w:rsidR="00EB2FE3" w:rsidRDefault="00EB2FE3" w:rsidP="006A76D2">
      <w:pPr>
        <w:pStyle w:val="ListParagraph"/>
        <w:numPr>
          <w:ilvl w:val="0"/>
          <w:numId w:val="5"/>
        </w:numPr>
        <w:ind w:left="900"/>
        <w:rPr>
          <w:rFonts w:ascii="Calibri" w:hAnsi="Calibri"/>
        </w:rPr>
      </w:pPr>
      <w:r>
        <w:rPr>
          <w:rFonts w:ascii="Calibri" w:hAnsi="Calibri"/>
        </w:rPr>
        <w:t>Strategic planning session is held in November, resulting in a 6 to 12 month program plan</w:t>
      </w:r>
    </w:p>
    <w:p w14:paraId="56691D64" w14:textId="77777777" w:rsidR="00EB2FE3" w:rsidRPr="00195269" w:rsidRDefault="00EB2FE3" w:rsidP="00195269">
      <w:pPr>
        <w:pStyle w:val="ListParagraph"/>
        <w:numPr>
          <w:ilvl w:val="0"/>
          <w:numId w:val="5"/>
        </w:numPr>
        <w:ind w:left="900"/>
        <w:rPr>
          <w:rFonts w:ascii="Calibri" w:hAnsi="Calibri"/>
        </w:rPr>
      </w:pPr>
      <w:r>
        <w:rPr>
          <w:rFonts w:ascii="Calibri" w:hAnsi="Calibri"/>
        </w:rPr>
        <w:t>All direct reports meet 90% or more of success measures as listed on position descriptions</w:t>
      </w:r>
    </w:p>
    <w:p w14:paraId="56691D65" w14:textId="77777777" w:rsidR="00EB2FE3" w:rsidRPr="00531782" w:rsidRDefault="00EB2FE3" w:rsidP="006A76D2">
      <w:pPr>
        <w:pStyle w:val="ListParagraph"/>
        <w:numPr>
          <w:ilvl w:val="0"/>
          <w:numId w:val="5"/>
        </w:numPr>
        <w:ind w:left="900"/>
        <w:rPr>
          <w:rFonts w:ascii="Calibri" w:hAnsi="Calibri"/>
        </w:rPr>
      </w:pPr>
      <w:r>
        <w:rPr>
          <w:rFonts w:ascii="Calibri" w:hAnsi="Calibri"/>
        </w:rPr>
        <w:t>90% of direct reports indicate satisfaction with responsiveness, advocacy, and support</w:t>
      </w:r>
    </w:p>
    <w:p w14:paraId="56691D66" w14:textId="356DAD63" w:rsidR="00EB2FE3" w:rsidRPr="00C30CED" w:rsidRDefault="00C47AB2" w:rsidP="00C30CED">
      <w:pPr>
        <w:ind w:left="450"/>
        <w:rPr>
          <w:rFonts w:ascii="Calibri" w:hAnsi="Calibri"/>
        </w:rPr>
      </w:pPr>
      <w:r>
        <w:rPr>
          <w:noProof/>
        </w:rPr>
        <mc:AlternateContent>
          <mc:Choice Requires="wps">
            <w:drawing>
              <wp:anchor distT="0" distB="0" distL="114300" distR="114300" simplePos="0" relativeHeight="251659776" behindDoc="0" locked="0" layoutInCell="1" allowOverlap="1" wp14:anchorId="56691D89" wp14:editId="5E3514D9">
                <wp:simplePos x="0" y="0"/>
                <wp:positionH relativeFrom="column">
                  <wp:posOffset>221615</wp:posOffset>
                </wp:positionH>
                <wp:positionV relativeFrom="paragraph">
                  <wp:posOffset>39370</wp:posOffset>
                </wp:positionV>
                <wp:extent cx="6494780" cy="0"/>
                <wp:effectExtent l="21590" t="22225" r="27305"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381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F663EB" id="AutoShape 6" o:spid="_x0000_s1026" type="#_x0000_t32" style="position:absolute;margin-left:17.45pt;margin-top:3.1pt;width:511.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" strokecolor="#e36c0a" strokeweight="3pt">
                <v:shadow color="#243f60" opacity=".5" offset="1pt"/>
              </v:shape>
            </w:pict>
          </mc:Fallback>
        </mc:AlternateContent>
      </w:r>
    </w:p>
    <w:tbl>
      <w:tblPr>
        <w:tblW w:w="10800" w:type="dxa"/>
        <w:tblInd w:w="378" w:type="dxa"/>
        <w:tblLook w:val="00A0" w:firstRow="1" w:lastRow="0" w:firstColumn="1" w:lastColumn="0" w:noHBand="0" w:noVBand="0"/>
      </w:tblPr>
      <w:tblGrid>
        <w:gridCol w:w="5688"/>
        <w:gridCol w:w="5112"/>
      </w:tblGrid>
      <w:tr w:rsidR="00EB2FE3" w:rsidRPr="00D074F9" w14:paraId="56691D69" w14:textId="77777777" w:rsidTr="00D074F9">
        <w:tc>
          <w:tcPr>
            <w:tcW w:w="5688" w:type="dxa"/>
          </w:tcPr>
          <w:p w14:paraId="56691D67" w14:textId="77777777" w:rsidR="00EB2FE3" w:rsidRPr="00D074F9" w:rsidRDefault="00EB2FE3" w:rsidP="00D074F9">
            <w:pPr>
              <w:jc w:val="both"/>
              <w:rPr>
                <w:rFonts w:ascii="Calibri" w:hAnsi="Calibri"/>
              </w:rPr>
            </w:pPr>
            <w:r w:rsidRPr="00D074F9">
              <w:rPr>
                <w:rFonts w:ascii="Calibri" w:hAnsi="Calibri"/>
                <w:b/>
              </w:rPr>
              <w:t xml:space="preserve">Privileges: </w:t>
            </w:r>
          </w:p>
        </w:tc>
        <w:tc>
          <w:tcPr>
            <w:tcW w:w="5112" w:type="dxa"/>
          </w:tcPr>
          <w:p w14:paraId="56691D68" w14:textId="77777777" w:rsidR="00EB2FE3" w:rsidRPr="00D074F9" w:rsidRDefault="00EB2FE3" w:rsidP="00D074F9">
            <w:pPr>
              <w:jc w:val="both"/>
              <w:rPr>
                <w:rFonts w:ascii="Calibri" w:hAnsi="Calibri"/>
                <w:b/>
              </w:rPr>
            </w:pPr>
            <w:r w:rsidRPr="00D074F9">
              <w:rPr>
                <w:rFonts w:ascii="Calibri" w:hAnsi="Calibri"/>
                <w:b/>
              </w:rPr>
              <w:t>Additional Expectations:</w:t>
            </w:r>
          </w:p>
        </w:tc>
      </w:tr>
      <w:tr w:rsidR="00EB2FE3" w:rsidRPr="00D074F9" w14:paraId="56691D6C" w14:textId="77777777" w:rsidTr="00D074F9">
        <w:tc>
          <w:tcPr>
            <w:tcW w:w="5688" w:type="dxa"/>
          </w:tcPr>
          <w:p w14:paraId="56691D6A" w14:textId="07448D18" w:rsidR="00EB2FE3" w:rsidRPr="00D074F9" w:rsidRDefault="00EB2FE3" w:rsidP="00C30CED">
            <w:pPr>
              <w:rPr>
                <w:rFonts w:ascii="Calibri" w:hAnsi="Calibri"/>
              </w:rPr>
            </w:pPr>
            <w:r w:rsidRPr="00D074F9">
              <w:rPr>
                <w:rFonts w:ascii="Calibri" w:hAnsi="Calibri"/>
              </w:rPr>
              <w:t>Free monthly chapter meetings</w:t>
            </w:r>
            <w:r w:rsidR="00530EA0">
              <w:rPr>
                <w:rFonts w:ascii="Calibri" w:hAnsi="Calibri"/>
              </w:rPr>
              <w:t xml:space="preserve"> &amp; annual conference</w:t>
            </w:r>
            <w:bookmarkStart w:id="0" w:name="_GoBack"/>
            <w:bookmarkEnd w:id="0"/>
          </w:p>
        </w:tc>
        <w:tc>
          <w:tcPr>
            <w:tcW w:w="5112" w:type="dxa"/>
          </w:tcPr>
          <w:p w14:paraId="56691D6B" w14:textId="77777777" w:rsidR="00EB2FE3" w:rsidRPr="00D074F9" w:rsidRDefault="00EB2FE3" w:rsidP="007C1735">
            <w:pPr>
              <w:rPr>
                <w:rFonts w:ascii="Calibri" w:hAnsi="Calibri"/>
              </w:rPr>
            </w:pPr>
            <w:r w:rsidRPr="00D074F9">
              <w:rPr>
                <w:rFonts w:ascii="Calibri" w:hAnsi="Calibri"/>
              </w:rPr>
              <w:t>Member of ATD Puget Sound chapter for term</w:t>
            </w:r>
          </w:p>
        </w:tc>
      </w:tr>
      <w:tr w:rsidR="00EB2FE3" w:rsidRPr="00D074F9" w14:paraId="56691D6F" w14:textId="77777777" w:rsidTr="00D074F9">
        <w:tc>
          <w:tcPr>
            <w:tcW w:w="5688" w:type="dxa"/>
          </w:tcPr>
          <w:p w14:paraId="56691D6D" w14:textId="77777777" w:rsidR="00EB2FE3" w:rsidRPr="00D074F9" w:rsidRDefault="00EB2FE3" w:rsidP="00C30CED">
            <w:pPr>
              <w:rPr>
                <w:rFonts w:ascii="Calibri" w:hAnsi="Calibri"/>
              </w:rPr>
            </w:pPr>
            <w:r w:rsidRPr="00D074F9">
              <w:rPr>
                <w:rFonts w:ascii="Calibri" w:hAnsi="Calibri"/>
              </w:rPr>
              <w:t>Voting member of the Board</w:t>
            </w:r>
          </w:p>
        </w:tc>
        <w:tc>
          <w:tcPr>
            <w:tcW w:w="5112" w:type="dxa"/>
          </w:tcPr>
          <w:p w14:paraId="56691D6E" w14:textId="77777777" w:rsidR="00EB2FE3" w:rsidRPr="00D074F9" w:rsidRDefault="00EB2FE3" w:rsidP="007C1735">
            <w:pPr>
              <w:rPr>
                <w:rFonts w:ascii="Calibri" w:hAnsi="Calibri"/>
              </w:rPr>
            </w:pPr>
            <w:r w:rsidRPr="00D074F9">
              <w:rPr>
                <w:rFonts w:ascii="Calibri" w:hAnsi="Calibri"/>
              </w:rPr>
              <w:t>Member of ATD National for term</w:t>
            </w:r>
          </w:p>
        </w:tc>
      </w:tr>
      <w:tr w:rsidR="00EB2FE3" w:rsidRPr="00D074F9" w14:paraId="56691D76" w14:textId="77777777" w:rsidTr="00D074F9">
        <w:tc>
          <w:tcPr>
            <w:tcW w:w="5688" w:type="dxa"/>
          </w:tcPr>
          <w:p w14:paraId="56691D70" w14:textId="77777777" w:rsidR="00EB2FE3" w:rsidRPr="000A271E" w:rsidRDefault="00EB2FE3" w:rsidP="00530EA0">
            <w:pPr>
              <w:rPr>
                <w:rFonts w:ascii="Calibri" w:hAnsi="Calibri"/>
              </w:rPr>
            </w:pPr>
            <w:r w:rsidRPr="000A271E">
              <w:rPr>
                <w:rFonts w:ascii="Calibri" w:hAnsi="Calibri"/>
              </w:rPr>
              <w:t xml:space="preserve">100% reimbursement of local chapter membership </w:t>
            </w:r>
            <w:r>
              <w:rPr>
                <w:rFonts w:ascii="Calibri" w:hAnsi="Calibri"/>
              </w:rPr>
              <w:t>during year</w:t>
            </w:r>
            <w:r w:rsidRPr="000A271E">
              <w:rPr>
                <w:rFonts w:ascii="Calibri" w:hAnsi="Calibri"/>
              </w:rPr>
              <w:t xml:space="preserve"> 2</w:t>
            </w:r>
          </w:p>
          <w:p w14:paraId="56691D71" w14:textId="77777777" w:rsidR="00EB2FE3" w:rsidRPr="00D074F9" w:rsidRDefault="00EB2FE3" w:rsidP="00C30CED">
            <w:pPr>
              <w:rPr>
                <w:rFonts w:ascii="Calibri" w:hAnsi="Calibri"/>
              </w:rPr>
            </w:pPr>
            <w:r w:rsidRPr="00D074F9">
              <w:rPr>
                <w:rFonts w:ascii="Calibri" w:hAnsi="Calibri"/>
              </w:rPr>
              <w:t>$100 reimbursement for National membership</w:t>
            </w:r>
          </w:p>
        </w:tc>
        <w:tc>
          <w:tcPr>
            <w:tcW w:w="5112" w:type="dxa"/>
          </w:tcPr>
          <w:p w14:paraId="56691D72" w14:textId="77777777" w:rsidR="00EB2FE3" w:rsidRPr="00D074F9" w:rsidRDefault="00EB2FE3" w:rsidP="000049FF">
            <w:pPr>
              <w:rPr>
                <w:rFonts w:ascii="Calibri" w:hAnsi="Calibri"/>
              </w:rPr>
            </w:pPr>
            <w:r w:rsidRPr="00D074F9">
              <w:rPr>
                <w:rFonts w:ascii="Calibri" w:hAnsi="Calibri"/>
              </w:rPr>
              <w:t xml:space="preserve">Attend monthly Board Meetings </w:t>
            </w:r>
          </w:p>
          <w:p w14:paraId="56691D73" w14:textId="77777777" w:rsidR="00EB2FE3" w:rsidRPr="00D074F9" w:rsidRDefault="00EB2FE3" w:rsidP="000049FF">
            <w:pPr>
              <w:rPr>
                <w:rFonts w:ascii="Calibri" w:hAnsi="Calibri"/>
              </w:rPr>
            </w:pPr>
            <w:r w:rsidRPr="00D074F9">
              <w:rPr>
                <w:rFonts w:ascii="Calibri" w:hAnsi="Calibri"/>
              </w:rPr>
              <w:t>Attend Board retreats (semi-annually)</w:t>
            </w:r>
          </w:p>
          <w:p w14:paraId="56691D74" w14:textId="77777777" w:rsidR="00EB2FE3" w:rsidRPr="00D074F9" w:rsidRDefault="00EB2FE3" w:rsidP="007B230A">
            <w:pPr>
              <w:rPr>
                <w:rFonts w:ascii="Calibri" w:hAnsi="Calibri"/>
              </w:rPr>
            </w:pPr>
            <w:r w:rsidRPr="00D074F9">
              <w:rPr>
                <w:rFonts w:ascii="Calibri" w:hAnsi="Calibri"/>
              </w:rPr>
              <w:t>Post comments/ engage in chapter’s social media</w:t>
            </w:r>
          </w:p>
          <w:p w14:paraId="56691D75" w14:textId="77777777" w:rsidR="00EB2FE3" w:rsidRPr="00D074F9" w:rsidRDefault="00EB2FE3" w:rsidP="000049FF">
            <w:pPr>
              <w:rPr>
                <w:rFonts w:ascii="Calibri" w:hAnsi="Calibri"/>
              </w:rPr>
            </w:pPr>
            <w:r w:rsidRPr="00D074F9">
              <w:rPr>
                <w:rFonts w:ascii="Calibri" w:hAnsi="Calibri"/>
              </w:rPr>
              <w:t>Provide annual budget numbers</w:t>
            </w:r>
          </w:p>
        </w:tc>
      </w:tr>
      <w:tr w:rsidR="00EB2FE3" w:rsidRPr="00D074F9" w14:paraId="56691D7B" w14:textId="77777777" w:rsidTr="00D074F9">
        <w:tc>
          <w:tcPr>
            <w:tcW w:w="5688" w:type="dxa"/>
          </w:tcPr>
          <w:p w14:paraId="56691D77" w14:textId="77777777" w:rsidR="00EB2FE3" w:rsidRPr="00D074F9" w:rsidRDefault="00EB2FE3" w:rsidP="00C30CED">
            <w:pPr>
              <w:rPr>
                <w:rFonts w:ascii="Calibri" w:hAnsi="Calibri"/>
              </w:rPr>
            </w:pPr>
          </w:p>
        </w:tc>
        <w:tc>
          <w:tcPr>
            <w:tcW w:w="5112" w:type="dxa"/>
          </w:tcPr>
          <w:p w14:paraId="56691D78" w14:textId="77777777" w:rsidR="00EB2FE3" w:rsidRPr="00D074F9" w:rsidRDefault="00EB2FE3" w:rsidP="00B934AF">
            <w:pPr>
              <w:rPr>
                <w:rFonts w:ascii="Calibri" w:hAnsi="Calibri"/>
              </w:rPr>
            </w:pPr>
            <w:r w:rsidRPr="00D074F9">
              <w:rPr>
                <w:rFonts w:ascii="Calibri" w:hAnsi="Calibri"/>
              </w:rPr>
              <w:t>Meet success measures listed above</w:t>
            </w:r>
          </w:p>
          <w:p w14:paraId="56691D79" w14:textId="77777777" w:rsidR="00EB2FE3" w:rsidRPr="00D074F9" w:rsidRDefault="00EB2FE3" w:rsidP="001B7233">
            <w:pPr>
              <w:rPr>
                <w:rFonts w:ascii="Calibri" w:hAnsi="Calibri"/>
              </w:rPr>
            </w:pPr>
            <w:r w:rsidRPr="00D074F9">
              <w:rPr>
                <w:rFonts w:ascii="Calibri" w:hAnsi="Calibri"/>
              </w:rPr>
              <w:t>Actively seek and develop leaders as potential successors for this role in the future</w:t>
            </w:r>
          </w:p>
          <w:p w14:paraId="56691D7A" w14:textId="77777777" w:rsidR="00EB2FE3" w:rsidRPr="00D074F9" w:rsidRDefault="00EB2FE3" w:rsidP="00B934AF">
            <w:pPr>
              <w:rPr>
                <w:rFonts w:ascii="Calibri" w:hAnsi="Calibri"/>
              </w:rPr>
            </w:pPr>
          </w:p>
        </w:tc>
      </w:tr>
      <w:tr w:rsidR="00EB2FE3" w:rsidRPr="00D074F9" w14:paraId="56691D7E" w14:textId="77777777" w:rsidTr="00D074F9">
        <w:tc>
          <w:tcPr>
            <w:tcW w:w="5688" w:type="dxa"/>
          </w:tcPr>
          <w:p w14:paraId="56691D7C" w14:textId="77777777" w:rsidR="00EB2FE3" w:rsidRPr="00D074F9" w:rsidRDefault="00EB2FE3" w:rsidP="00C30CED">
            <w:pPr>
              <w:rPr>
                <w:rFonts w:ascii="Calibri" w:hAnsi="Calibri"/>
                <w:b/>
              </w:rPr>
            </w:pPr>
          </w:p>
        </w:tc>
        <w:tc>
          <w:tcPr>
            <w:tcW w:w="5112" w:type="dxa"/>
          </w:tcPr>
          <w:p w14:paraId="56691D7D" w14:textId="77777777" w:rsidR="00EB2FE3" w:rsidRPr="00D074F9" w:rsidRDefault="00EB2FE3" w:rsidP="00C30CED">
            <w:pPr>
              <w:rPr>
                <w:rFonts w:ascii="Calibri" w:hAnsi="Calibri"/>
              </w:rPr>
            </w:pPr>
          </w:p>
        </w:tc>
      </w:tr>
      <w:tr w:rsidR="00EB2FE3" w:rsidRPr="00D074F9" w14:paraId="56691D81" w14:textId="77777777" w:rsidTr="00D074F9">
        <w:tc>
          <w:tcPr>
            <w:tcW w:w="5688" w:type="dxa"/>
          </w:tcPr>
          <w:p w14:paraId="56691D7F" w14:textId="77777777" w:rsidR="00EB2FE3" w:rsidRPr="00D074F9" w:rsidRDefault="00EB2FE3" w:rsidP="00C30CED">
            <w:pPr>
              <w:rPr>
                <w:rFonts w:ascii="Calibri" w:hAnsi="Calibri"/>
                <w:b/>
              </w:rPr>
            </w:pPr>
          </w:p>
        </w:tc>
        <w:tc>
          <w:tcPr>
            <w:tcW w:w="5112" w:type="dxa"/>
          </w:tcPr>
          <w:p w14:paraId="56691D80" w14:textId="77777777" w:rsidR="00EB2FE3" w:rsidRPr="00D074F9" w:rsidRDefault="00EB2FE3" w:rsidP="00C30CED">
            <w:pPr>
              <w:rPr>
                <w:rFonts w:ascii="Calibri" w:hAnsi="Calibri"/>
                <w:b/>
              </w:rPr>
            </w:pPr>
          </w:p>
        </w:tc>
      </w:tr>
    </w:tbl>
    <w:p w14:paraId="56691D82" w14:textId="77777777" w:rsidR="00EB2FE3" w:rsidRPr="00C30CED" w:rsidRDefault="00EB2FE3">
      <w:pPr>
        <w:ind w:left="450"/>
        <w:rPr>
          <w:rFonts w:ascii="Calibri" w:hAnsi="Calibri"/>
        </w:rPr>
      </w:pPr>
    </w:p>
    <w:sectPr w:rsidR="00EB2FE3" w:rsidRPr="00C30CED" w:rsidSect="00197C64">
      <w:pgSz w:w="12240" w:h="15840"/>
      <w:pgMar w:top="720" w:right="1440" w:bottom="360" w:left="81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805"/>
    <w:multiLevelType w:val="hybridMultilevel"/>
    <w:tmpl w:val="1D2681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40E16EF"/>
    <w:multiLevelType w:val="hybridMultilevel"/>
    <w:tmpl w:val="26B0B0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5906367"/>
    <w:multiLevelType w:val="hybridMultilevel"/>
    <w:tmpl w:val="723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B4D71"/>
    <w:multiLevelType w:val="hybridMultilevel"/>
    <w:tmpl w:val="36C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D7C2C"/>
    <w:multiLevelType w:val="hybridMultilevel"/>
    <w:tmpl w:val="11EC10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8DB1E43"/>
    <w:multiLevelType w:val="hybridMultilevel"/>
    <w:tmpl w:val="5C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415F8"/>
    <w:multiLevelType w:val="hybridMultilevel"/>
    <w:tmpl w:val="FF8063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3A"/>
    <w:rsid w:val="000049FF"/>
    <w:rsid w:val="00007885"/>
    <w:rsid w:val="00033017"/>
    <w:rsid w:val="00065D85"/>
    <w:rsid w:val="00094349"/>
    <w:rsid w:val="000A271E"/>
    <w:rsid w:val="000B4E40"/>
    <w:rsid w:val="000F48EC"/>
    <w:rsid w:val="00103A8B"/>
    <w:rsid w:val="00124F41"/>
    <w:rsid w:val="00195269"/>
    <w:rsid w:val="00197C64"/>
    <w:rsid w:val="001A097A"/>
    <w:rsid w:val="001A4081"/>
    <w:rsid w:val="001B7233"/>
    <w:rsid w:val="00221AB1"/>
    <w:rsid w:val="002462B6"/>
    <w:rsid w:val="002D7360"/>
    <w:rsid w:val="002E3CD6"/>
    <w:rsid w:val="00306206"/>
    <w:rsid w:val="00307F52"/>
    <w:rsid w:val="00377563"/>
    <w:rsid w:val="003B45BA"/>
    <w:rsid w:val="003C1EA0"/>
    <w:rsid w:val="003D4B76"/>
    <w:rsid w:val="004158C7"/>
    <w:rsid w:val="004200D2"/>
    <w:rsid w:val="004A5EC2"/>
    <w:rsid w:val="00501DE2"/>
    <w:rsid w:val="00530EA0"/>
    <w:rsid w:val="00531782"/>
    <w:rsid w:val="00531B4D"/>
    <w:rsid w:val="00533E99"/>
    <w:rsid w:val="00540AEA"/>
    <w:rsid w:val="00582C5A"/>
    <w:rsid w:val="0058318A"/>
    <w:rsid w:val="005D6F66"/>
    <w:rsid w:val="005E42F0"/>
    <w:rsid w:val="005F7392"/>
    <w:rsid w:val="00655E11"/>
    <w:rsid w:val="00670654"/>
    <w:rsid w:val="006A6CA9"/>
    <w:rsid w:val="006A76D2"/>
    <w:rsid w:val="00714818"/>
    <w:rsid w:val="00732C98"/>
    <w:rsid w:val="007B230A"/>
    <w:rsid w:val="007B3D79"/>
    <w:rsid w:val="007C1735"/>
    <w:rsid w:val="007C58FC"/>
    <w:rsid w:val="007F085D"/>
    <w:rsid w:val="0080075E"/>
    <w:rsid w:val="008139D8"/>
    <w:rsid w:val="0082553A"/>
    <w:rsid w:val="008B5A83"/>
    <w:rsid w:val="008D5CD3"/>
    <w:rsid w:val="008F5AD5"/>
    <w:rsid w:val="00981CD1"/>
    <w:rsid w:val="00981CD6"/>
    <w:rsid w:val="00A85AAE"/>
    <w:rsid w:val="00B07C57"/>
    <w:rsid w:val="00B454E8"/>
    <w:rsid w:val="00B45897"/>
    <w:rsid w:val="00B45C2D"/>
    <w:rsid w:val="00B934AF"/>
    <w:rsid w:val="00BD5EF2"/>
    <w:rsid w:val="00C30CED"/>
    <w:rsid w:val="00C36C97"/>
    <w:rsid w:val="00C412A6"/>
    <w:rsid w:val="00C47AB2"/>
    <w:rsid w:val="00C85B96"/>
    <w:rsid w:val="00CA0D10"/>
    <w:rsid w:val="00CB42E4"/>
    <w:rsid w:val="00D06ACC"/>
    <w:rsid w:val="00D074F9"/>
    <w:rsid w:val="00E20AD2"/>
    <w:rsid w:val="00E5187F"/>
    <w:rsid w:val="00E61AE5"/>
    <w:rsid w:val="00EB2FE3"/>
    <w:rsid w:val="00EB4F15"/>
    <w:rsid w:val="00EB64C4"/>
    <w:rsid w:val="00ED2091"/>
    <w:rsid w:val="00ED600D"/>
    <w:rsid w:val="00F83281"/>
    <w:rsid w:val="00F86A18"/>
    <w:rsid w:val="00FA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1" type="connector" idref="#_x0000_s1026"/>
        <o:r id="V:Rule2" type="connector" idref="#_x0000_s1028"/>
        <o:r id="V:Rule3" type="connector" idref="#_x0000_s1030"/>
      </o:rules>
    </o:shapelayout>
  </w:shapeDefaults>
  <w:decimalSymbol w:val="."/>
  <w:listSeparator w:val=","/>
  <w14:docId w14:val="56691D42"/>
  <w15:docId w15:val="{77CF4D81-9781-4855-8C6C-6A9B39E3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79"/>
    <w:rPr>
      <w:rFonts w:ascii="Tahoma" w:hAnsi="Tahoma" w:cs="Tahoma"/>
      <w:sz w:val="16"/>
      <w:szCs w:val="16"/>
    </w:rPr>
  </w:style>
  <w:style w:type="paragraph" w:styleId="ListParagraph">
    <w:name w:val="List Paragraph"/>
    <w:basedOn w:val="Normal"/>
    <w:uiPriority w:val="99"/>
    <w:qFormat/>
    <w:rsid w:val="00C30CED"/>
    <w:pPr>
      <w:ind w:left="720"/>
      <w:contextualSpacing/>
    </w:pPr>
  </w:style>
  <w:style w:type="table" w:styleId="TableGrid">
    <w:name w:val="Table Grid"/>
    <w:basedOn w:val="TableNormal"/>
    <w:uiPriority w:val="99"/>
    <w:rsid w:val="00C30C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2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A070B911</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Klein</dc:creator>
  <cp:keywords/>
  <dc:description/>
  <cp:lastModifiedBy>Kati O'Brien</cp:lastModifiedBy>
  <cp:revision>3</cp:revision>
  <dcterms:created xsi:type="dcterms:W3CDTF">2016-08-23T17:13:00Z</dcterms:created>
  <dcterms:modified xsi:type="dcterms:W3CDTF">2016-08-23T17:13:00Z</dcterms:modified>
</cp:coreProperties>
</file>