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88" w:rsidRPr="00F83281" w:rsidRDefault="009C7088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.55pt;margin-top:8.15pt;width:471.4pt;height:0;z-index:251655680" o:connectortype="straight" strokecolor="#e36c0a" strokeweight="3pt">
            <v:shadow type="perspective" color="#243f60" opacity=".5" offset="1pt" offset2="-1pt"/>
          </v:shape>
        </w:pict>
      </w:r>
    </w:p>
    <w:p w:rsidR="009C7088" w:rsidRDefault="009C7088" w:rsidP="00F83281">
      <w:pPr>
        <w:rPr>
          <w:sz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7.9pt;margin-top:20.6pt;width:274.7pt;height:33.05pt;z-index:251657728" stroked="f">
            <v:textbox style="mso-next-textbox:#_x0000_s1027">
              <w:txbxContent>
                <w:p w:rsidR="009C7088" w:rsidRPr="00787336" w:rsidRDefault="009C7088" w:rsidP="00F83281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sz w:val="36"/>
                      <w:szCs w:val="36"/>
                    </w:rPr>
                    <w:t>Manager</w:t>
                  </w:r>
                  <w:r w:rsidRPr="00787336">
                    <w:rPr>
                      <w:rFonts w:ascii="Calibri" w:hAnsi="Calibri"/>
                      <w:sz w:val="36"/>
                      <w:szCs w:val="36"/>
                    </w:rPr>
                    <w:t xml:space="preserve"> Role</w:t>
                  </w:r>
                </w:p>
              </w:txbxContent>
            </v:textbox>
          </v:shape>
        </w:pict>
      </w:r>
      <w:r>
        <w:rPr>
          <w:sz w:val="48"/>
        </w:rPr>
        <w:t xml:space="preserve"> </w:t>
      </w:r>
      <w:r w:rsidRPr="00787336">
        <w:rPr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TDps logo.jpg" style="width:190.5pt;height:46pt;visibility:visible">
            <v:imagedata r:id="rId7" o:title=""/>
          </v:shape>
        </w:pict>
      </w:r>
    </w:p>
    <w:p w:rsidR="009C7088" w:rsidRDefault="009C7088" w:rsidP="00033017">
      <w:r>
        <w:rPr>
          <w:noProof/>
        </w:rPr>
        <w:pict>
          <v:shape id="_x0000_s1028" type="#_x0000_t32" style="position:absolute;margin-left:32.85pt;margin-top:13.75pt;width:471.4pt;height:0;z-index:251656704" o:connectortype="straight" strokecolor="#e36c0a" strokeweight="3pt">
            <v:shadow type="perspective" color="#243f60" opacity=".5" offset="1pt" offset2="-1pt"/>
          </v:shape>
        </w:pict>
      </w:r>
    </w:p>
    <w:p w:rsidR="009C7088" w:rsidRDefault="009C7088"/>
    <w:p w:rsidR="009C7088" w:rsidRPr="00C30CED" w:rsidRDefault="009C7088" w:rsidP="00C30CED">
      <w:pPr>
        <w:ind w:left="450"/>
        <w:rPr>
          <w:rFonts w:ascii="Calibri" w:hAnsi="Calibri"/>
          <w:b/>
          <w:sz w:val="32"/>
        </w:rPr>
      </w:pP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 </w:t>
      </w:r>
      <w:r>
        <w:rPr>
          <w:rFonts w:ascii="Calibri" w:hAnsi="Calibri"/>
          <w:b/>
          <w:sz w:val="32"/>
        </w:rPr>
        <w:t>Interest Groups Manager</w:t>
      </w:r>
      <w:r w:rsidRPr="00C30CED">
        <w:rPr>
          <w:rFonts w:ascii="Calibri" w:hAnsi="Calibri"/>
          <w:b/>
          <w:sz w:val="32"/>
        </w:rPr>
        <w:t xml:space="preserve">         </w:t>
      </w:r>
    </w:p>
    <w:p w:rsidR="009C7088" w:rsidRPr="00C30CED" w:rsidRDefault="009C7088" w:rsidP="00C30CED">
      <w:pPr>
        <w:ind w:left="450"/>
        <w:rPr>
          <w:rFonts w:ascii="Calibri" w:hAnsi="Calibri"/>
        </w:rPr>
      </w:pPr>
      <w:r>
        <w:rPr>
          <w:noProof/>
        </w:rPr>
        <w:pict>
          <v:rect id="_x0000_s1029" style="position:absolute;left:0;text-align:left;margin-left:421pt;margin-top:131.15pt;width:195.75pt;height:287.35pt;flip:x;z-index:251658752;mso-wrap-distance-top:7.2pt;mso-wrap-distance-bottom:7.2pt;mso-position-horizontal-relative:page;mso-position-vertical-relative:page" o:allowincell="f" fillcolor="#e36c0a" stroked="f" strokeweight="1.5pt">
            <v:shadow color="#f79646" opacity=".5" offset="-15pt,0" offset2="-18pt,12pt"/>
            <v:textbox style="mso-next-textbox:#_x0000_s1029" inset="21.6pt,21.6pt,21.6pt,21.6pt">
              <w:txbxContent>
                <w:p w:rsidR="009C7088" w:rsidRPr="00787336" w:rsidRDefault="009C7088" w:rsidP="000049FF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787336">
                    <w:rPr>
                      <w:color w:val="FFFFFF"/>
                      <w:sz w:val="28"/>
                      <w:szCs w:val="28"/>
                    </w:rPr>
                    <w:t>Term:  15 months</w:t>
                  </w:r>
                </w:p>
                <w:p w:rsidR="009C7088" w:rsidRPr="00787336" w:rsidRDefault="009C7088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9C7088" w:rsidRPr="00787336" w:rsidRDefault="009C7088" w:rsidP="00065D85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787336">
                    <w:rPr>
                      <w:color w:val="FFFFFF"/>
                      <w:sz w:val="28"/>
                      <w:szCs w:val="28"/>
                    </w:rPr>
                    <w:t>Reports To:  Director of Programs</w:t>
                  </w:r>
                </w:p>
                <w:p w:rsidR="009C7088" w:rsidRPr="00787336" w:rsidRDefault="009C7088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9C7088" w:rsidRPr="00787336" w:rsidRDefault="009C7088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787336">
                    <w:rPr>
                      <w:color w:val="FFFFFF"/>
                      <w:sz w:val="28"/>
                      <w:szCs w:val="28"/>
                    </w:rPr>
                    <w:t>Voting Position:  No</w:t>
                  </w:r>
                </w:p>
                <w:p w:rsidR="009C7088" w:rsidRPr="00787336" w:rsidRDefault="009C7088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9C7088" w:rsidRPr="00787336" w:rsidRDefault="009C7088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787336">
                    <w:rPr>
                      <w:color w:val="FFFFFF"/>
                      <w:sz w:val="28"/>
                      <w:szCs w:val="28"/>
                    </w:rPr>
                    <w:t xml:space="preserve">Supervisory Duties: </w:t>
                  </w:r>
                  <w:r>
                    <w:rPr>
                      <w:color w:val="FFFFFF"/>
                      <w:sz w:val="28"/>
                      <w:szCs w:val="28"/>
                    </w:rPr>
                    <w:t>Yes</w:t>
                  </w:r>
                </w:p>
                <w:p w:rsidR="009C7088" w:rsidRPr="00787336" w:rsidRDefault="009C7088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9C7088" w:rsidRPr="00787336" w:rsidRDefault="009C7088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787336">
                    <w:rPr>
                      <w:color w:val="FFFFFF"/>
                      <w:sz w:val="28"/>
                      <w:szCs w:val="28"/>
                    </w:rPr>
                    <w:t xml:space="preserve">Committee Members: </w:t>
                  </w:r>
                  <w:r>
                    <w:rPr>
                      <w:color w:val="FFFFFF"/>
                      <w:sz w:val="28"/>
                      <w:szCs w:val="28"/>
                    </w:rPr>
                    <w:t>Yes</w:t>
                  </w:r>
                </w:p>
                <w:p w:rsidR="009C7088" w:rsidRPr="00787336" w:rsidRDefault="009C7088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9C7088" w:rsidRPr="00787336" w:rsidRDefault="009C7088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787336">
                    <w:rPr>
                      <w:color w:val="FFFFFF"/>
                      <w:sz w:val="28"/>
                      <w:szCs w:val="28"/>
                    </w:rPr>
                    <w:t>Executive Committee: No</w:t>
                  </w:r>
                </w:p>
                <w:p w:rsidR="009C7088" w:rsidRPr="00787336" w:rsidRDefault="009C7088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9C7088" w:rsidRPr="00787336" w:rsidRDefault="009C7088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787336">
                    <w:rPr>
                      <w:color w:val="FFFFFF"/>
                      <w:sz w:val="28"/>
                      <w:szCs w:val="28"/>
                    </w:rPr>
                    <w:t xml:space="preserve">Board Appointed: </w:t>
                  </w:r>
                  <w:r>
                    <w:rPr>
                      <w:color w:val="FFFFFF"/>
                      <w:sz w:val="28"/>
                      <w:szCs w:val="28"/>
                    </w:rPr>
                    <w:t>Yes</w:t>
                  </w:r>
                </w:p>
                <w:p w:rsidR="009C7088" w:rsidRPr="00787336" w:rsidRDefault="009C7088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9C7088" w:rsidRPr="00787336" w:rsidRDefault="009C7088" w:rsidP="00C30CED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9C7088" w:rsidRDefault="009C7088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Description: </w:t>
      </w:r>
    </w:p>
    <w:p w:rsidR="009C7088" w:rsidRDefault="009C7088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The Interest Groups Manager coordinates learning opportunities for ATDps members who have either specific geographic needs or special interests. </w:t>
      </w:r>
    </w:p>
    <w:p w:rsidR="009C7088" w:rsidRPr="000049FF" w:rsidRDefault="009C7088" w:rsidP="00C30CED">
      <w:pPr>
        <w:ind w:left="450"/>
        <w:rPr>
          <w:rFonts w:ascii="Calibri" w:hAnsi="Calibri"/>
        </w:rPr>
      </w:pPr>
    </w:p>
    <w:p w:rsidR="009C7088" w:rsidRDefault="009C7088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9C7088" w:rsidRPr="00C30CED" w:rsidRDefault="009C7088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8 – 10 hrs/ month</w:t>
      </w:r>
    </w:p>
    <w:p w:rsidR="009C7088" w:rsidRPr="00C30CED" w:rsidRDefault="009C7088" w:rsidP="00C30CED">
      <w:pPr>
        <w:ind w:left="450"/>
        <w:rPr>
          <w:rFonts w:ascii="Calibri" w:hAnsi="Calibri"/>
        </w:rPr>
      </w:pPr>
    </w:p>
    <w:p w:rsidR="009C7088" w:rsidRDefault="009C7088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:rsidR="009C7088" w:rsidRPr="00C30CED" w:rsidRDefault="009C7088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Strategic Planning, Event Coordination, Communication</w:t>
      </w:r>
    </w:p>
    <w:p w:rsidR="009C7088" w:rsidRPr="00C30CED" w:rsidRDefault="009C7088" w:rsidP="00C30CED">
      <w:pPr>
        <w:ind w:left="450"/>
        <w:rPr>
          <w:rFonts w:ascii="Calibri" w:hAnsi="Calibri"/>
        </w:rPr>
      </w:pPr>
    </w:p>
    <w:p w:rsidR="009C7088" w:rsidRDefault="009C7088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9C7088" w:rsidRDefault="009C7088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Coordinate the various interest groups to ensure the best use of ATDps resources (volunteers and budget) and to meet the needs of ATDps members.</w:t>
      </w:r>
    </w:p>
    <w:p w:rsidR="009C7088" w:rsidRDefault="009C7088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Establish the annual budget for Interest Groups.</w:t>
      </w:r>
    </w:p>
    <w:p w:rsidR="009C7088" w:rsidRDefault="009C7088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Conducts advance due diligence to determine the potential success of all Interest Groups (minimum of 5+ participants per IG session) and shares information with Director of Programs.</w:t>
      </w:r>
    </w:p>
    <w:p w:rsidR="009C7088" w:rsidRDefault="009C7088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Conducts an annual review of the success (adherence to established budget, review of session evaluations) of all Interest Groups and shares information with Director of Programs.</w:t>
      </w:r>
    </w:p>
    <w:p w:rsidR="009C7088" w:rsidRDefault="009C7088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Implements best practices for Interest Groups success from other ATD chapters.</w:t>
      </w:r>
    </w:p>
    <w:p w:rsidR="009C7088" w:rsidRDefault="009C7088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Promote Interest Group activities through ATDps social media, the website, newsletter, and other forms of communication by working with Director of Communications</w:t>
      </w:r>
    </w:p>
    <w:p w:rsidR="009C7088" w:rsidRPr="00B934AF" w:rsidRDefault="009C7088" w:rsidP="00B934AF">
      <w:pPr>
        <w:pStyle w:val="ListParagraph"/>
        <w:ind w:left="1170"/>
        <w:rPr>
          <w:rFonts w:ascii="Calibri" w:hAnsi="Calibri"/>
          <w:b/>
        </w:rPr>
      </w:pPr>
    </w:p>
    <w:p w:rsidR="009C7088" w:rsidRDefault="009C7088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9C7088" w:rsidRDefault="009C7088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Interest Groups strategic plan is developed no later than January 31 for the current year.</w:t>
      </w:r>
    </w:p>
    <w:p w:rsidR="009C7088" w:rsidRDefault="009C7088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Evaluation of all Interest Groups performance (attendance numbers, member feedback) is completed quarterly and adjustments to Interest Groups implemented as needed.</w:t>
      </w:r>
    </w:p>
    <w:p w:rsidR="009C7088" w:rsidRDefault="009C7088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Interest Group events are promoted on website at least 4 weeks in advance.</w:t>
      </w:r>
    </w:p>
    <w:p w:rsidR="009C7088" w:rsidRDefault="009C7088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Interest Group events promoted in monthly newsletter and chapter’s social media.</w:t>
      </w:r>
    </w:p>
    <w:p w:rsidR="009C7088" w:rsidRDefault="009C7088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Works collaboratively and respectfully with Board members and other volunteers.</w:t>
      </w:r>
    </w:p>
    <w:p w:rsidR="009C7088" w:rsidRDefault="009C7088" w:rsidP="00C30CED">
      <w:pPr>
        <w:ind w:left="450"/>
        <w:rPr>
          <w:rFonts w:ascii="Calibri" w:hAnsi="Calibri"/>
        </w:rPr>
      </w:pPr>
    </w:p>
    <w:p w:rsidR="009C7088" w:rsidRDefault="009C7088" w:rsidP="00C30CED">
      <w:pPr>
        <w:ind w:left="450"/>
        <w:rPr>
          <w:rFonts w:ascii="Calibri" w:hAnsi="Calibri"/>
        </w:rPr>
      </w:pPr>
      <w:r>
        <w:rPr>
          <w:noProof/>
        </w:rPr>
        <w:pict>
          <v:shape id="_x0000_s1030" type="#_x0000_t32" style="position:absolute;left:0;text-align:left;margin-left:17.45pt;margin-top:3.1pt;width:511.4pt;height:0;z-index:251659776" o:connectortype="straight" strokecolor="#e36c0a" strokeweight="3pt">
            <v:shadow type="perspective" color="#243f60" opacity=".5" offset="1pt" offset2="-1pt"/>
          </v:shape>
        </w:pict>
      </w:r>
    </w:p>
    <w:tbl>
      <w:tblPr>
        <w:tblW w:w="9881" w:type="dxa"/>
        <w:tblInd w:w="450" w:type="dxa"/>
        <w:tblLook w:val="00A0"/>
      </w:tblPr>
      <w:tblGrid>
        <w:gridCol w:w="4797"/>
        <w:gridCol w:w="5084"/>
      </w:tblGrid>
      <w:tr w:rsidR="009C7088" w:rsidRPr="00787336" w:rsidTr="00787336">
        <w:trPr>
          <w:trHeight w:val="22"/>
        </w:trPr>
        <w:tc>
          <w:tcPr>
            <w:tcW w:w="4797" w:type="dxa"/>
          </w:tcPr>
          <w:p w:rsidR="009C7088" w:rsidRPr="00787336" w:rsidRDefault="009C7088" w:rsidP="00787336">
            <w:pPr>
              <w:jc w:val="both"/>
              <w:rPr>
                <w:rFonts w:ascii="Calibri" w:hAnsi="Calibri"/>
              </w:rPr>
            </w:pPr>
            <w:r w:rsidRPr="00787336">
              <w:rPr>
                <w:rFonts w:ascii="Calibri" w:hAnsi="Calibri"/>
                <w:b/>
              </w:rPr>
              <w:t xml:space="preserve">Rewards: </w:t>
            </w:r>
          </w:p>
        </w:tc>
        <w:tc>
          <w:tcPr>
            <w:tcW w:w="5084" w:type="dxa"/>
          </w:tcPr>
          <w:p w:rsidR="009C7088" w:rsidRPr="00787336" w:rsidRDefault="009C7088" w:rsidP="00787336">
            <w:pPr>
              <w:jc w:val="both"/>
              <w:rPr>
                <w:rFonts w:ascii="Calibri" w:hAnsi="Calibri"/>
                <w:b/>
              </w:rPr>
            </w:pPr>
            <w:r w:rsidRPr="00787336">
              <w:rPr>
                <w:rFonts w:ascii="Calibri" w:hAnsi="Calibri"/>
                <w:b/>
              </w:rPr>
              <w:t>Additional Expectations:</w:t>
            </w:r>
          </w:p>
        </w:tc>
      </w:tr>
      <w:tr w:rsidR="009C7088" w:rsidRPr="00787336" w:rsidTr="00787336">
        <w:trPr>
          <w:trHeight w:val="143"/>
        </w:trPr>
        <w:tc>
          <w:tcPr>
            <w:tcW w:w="4797" w:type="dxa"/>
          </w:tcPr>
          <w:p w:rsidR="009C7088" w:rsidRPr="00787336" w:rsidRDefault="009C7088" w:rsidP="00C30CED">
            <w:pPr>
              <w:rPr>
                <w:rFonts w:ascii="Calibri" w:hAnsi="Calibri"/>
              </w:rPr>
            </w:pPr>
            <w:r w:rsidRPr="00787336">
              <w:rPr>
                <w:rFonts w:ascii="Calibri" w:hAnsi="Calibri"/>
              </w:rPr>
              <w:t>Free attendance at Interest Group meetings</w:t>
            </w:r>
          </w:p>
          <w:p w:rsidR="009C7088" w:rsidRPr="00787336" w:rsidRDefault="009C7088" w:rsidP="00C30CED">
            <w:pPr>
              <w:rPr>
                <w:rFonts w:ascii="Calibri" w:hAnsi="Calibri"/>
              </w:rPr>
            </w:pPr>
            <w:r w:rsidRPr="00787336">
              <w:rPr>
                <w:rFonts w:ascii="Calibri" w:hAnsi="Calibri"/>
              </w:rPr>
              <w:t>Professional development and experience</w:t>
            </w:r>
          </w:p>
          <w:p w:rsidR="009C7088" w:rsidRPr="00787336" w:rsidRDefault="009C7088" w:rsidP="00731B67">
            <w:pPr>
              <w:rPr>
                <w:rFonts w:ascii="Calibri" w:hAnsi="Calibri"/>
              </w:rPr>
            </w:pPr>
            <w:r w:rsidRPr="00787336">
              <w:rPr>
                <w:rFonts w:ascii="Calibri" w:hAnsi="Calibri"/>
              </w:rPr>
              <w:t>Volunteer appreciation event</w:t>
            </w:r>
          </w:p>
          <w:p w:rsidR="009C7088" w:rsidRPr="00787336" w:rsidRDefault="009C7088" w:rsidP="00C30CED">
            <w:pPr>
              <w:rPr>
                <w:rFonts w:ascii="Calibri" w:hAnsi="Calibri"/>
              </w:rPr>
            </w:pPr>
            <w:r w:rsidRPr="00787336">
              <w:rPr>
                <w:rFonts w:ascii="Calibri" w:hAnsi="Calibri"/>
              </w:rPr>
              <w:t>Opportunity for future Board positions</w:t>
            </w:r>
          </w:p>
        </w:tc>
        <w:tc>
          <w:tcPr>
            <w:tcW w:w="5084" w:type="dxa"/>
          </w:tcPr>
          <w:p w:rsidR="009C7088" w:rsidRPr="00787336" w:rsidRDefault="009C7088" w:rsidP="00731B67">
            <w:pPr>
              <w:rPr>
                <w:rFonts w:ascii="Calibri" w:hAnsi="Calibri"/>
              </w:rPr>
            </w:pPr>
            <w:r w:rsidRPr="00787336">
              <w:rPr>
                <w:rFonts w:ascii="Calibri" w:hAnsi="Calibri"/>
              </w:rPr>
              <w:t>Member of ATD Puget Sound chapter for term Meet success measures above</w:t>
            </w:r>
          </w:p>
          <w:p w:rsidR="009C7088" w:rsidRPr="00787336" w:rsidRDefault="009C7088" w:rsidP="00731B67">
            <w:pPr>
              <w:rPr>
                <w:rFonts w:ascii="Calibri" w:hAnsi="Calibri"/>
              </w:rPr>
            </w:pPr>
            <w:r w:rsidRPr="00787336">
              <w:rPr>
                <w:rFonts w:ascii="Calibri" w:hAnsi="Calibri"/>
              </w:rPr>
              <w:t>Post comments/ engage in chapter’s social media</w:t>
            </w:r>
          </w:p>
          <w:p w:rsidR="009C7088" w:rsidRPr="00787336" w:rsidRDefault="009C7088" w:rsidP="000049FF">
            <w:pPr>
              <w:rPr>
                <w:rFonts w:ascii="Calibri" w:hAnsi="Calibri"/>
              </w:rPr>
            </w:pPr>
            <w:r w:rsidRPr="00787336">
              <w:rPr>
                <w:rFonts w:ascii="Calibri" w:hAnsi="Calibri"/>
              </w:rPr>
              <w:t xml:space="preserve">Provide annual budget numbers </w:t>
            </w:r>
          </w:p>
        </w:tc>
      </w:tr>
      <w:tr w:rsidR="009C7088" w:rsidRPr="00787336" w:rsidTr="00787336">
        <w:trPr>
          <w:trHeight w:val="22"/>
        </w:trPr>
        <w:tc>
          <w:tcPr>
            <w:tcW w:w="4797" w:type="dxa"/>
          </w:tcPr>
          <w:p w:rsidR="009C7088" w:rsidRPr="00787336" w:rsidRDefault="009C7088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084" w:type="dxa"/>
          </w:tcPr>
          <w:p w:rsidR="009C7088" w:rsidRPr="00787336" w:rsidRDefault="009C7088" w:rsidP="00C30CED">
            <w:pPr>
              <w:rPr>
                <w:rFonts w:ascii="Calibri" w:hAnsi="Calibri"/>
                <w:b/>
              </w:rPr>
            </w:pPr>
          </w:p>
        </w:tc>
      </w:tr>
    </w:tbl>
    <w:p w:rsidR="009C7088" w:rsidRPr="00C30CED" w:rsidRDefault="009C7088">
      <w:pPr>
        <w:ind w:left="450"/>
        <w:rPr>
          <w:rFonts w:ascii="Calibri" w:hAnsi="Calibri"/>
        </w:rPr>
      </w:pPr>
    </w:p>
    <w:sectPr w:rsidR="009C7088" w:rsidRPr="00C30CED" w:rsidSect="006E0D77">
      <w:footerReference w:type="default" r:id="rId8"/>
      <w:pgSz w:w="12240" w:h="15840"/>
      <w:pgMar w:top="450" w:right="1440" w:bottom="180" w:left="81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88" w:rsidRDefault="009C7088">
      <w:r>
        <w:separator/>
      </w:r>
    </w:p>
  </w:endnote>
  <w:endnote w:type="continuationSeparator" w:id="0">
    <w:p w:rsidR="009C7088" w:rsidRDefault="009C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88" w:rsidRDefault="009C7088">
    <w:pPr>
      <w:pStyle w:val="Footer"/>
    </w:pPr>
    <w:r>
      <w:t>Updated 2/19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88" w:rsidRDefault="009C7088">
      <w:r>
        <w:separator/>
      </w:r>
    </w:p>
  </w:footnote>
  <w:footnote w:type="continuationSeparator" w:id="0">
    <w:p w:rsidR="009C7088" w:rsidRDefault="009C7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53A"/>
    <w:rsid w:val="000049FF"/>
    <w:rsid w:val="00033017"/>
    <w:rsid w:val="00065D85"/>
    <w:rsid w:val="00091E75"/>
    <w:rsid w:val="000A5EDA"/>
    <w:rsid w:val="000E0115"/>
    <w:rsid w:val="00111221"/>
    <w:rsid w:val="00142AE4"/>
    <w:rsid w:val="00197C64"/>
    <w:rsid w:val="002462B6"/>
    <w:rsid w:val="00260B20"/>
    <w:rsid w:val="002979DC"/>
    <w:rsid w:val="002E3CD6"/>
    <w:rsid w:val="00307F52"/>
    <w:rsid w:val="00332D51"/>
    <w:rsid w:val="00333B83"/>
    <w:rsid w:val="003472BB"/>
    <w:rsid w:val="003B45BA"/>
    <w:rsid w:val="003D566A"/>
    <w:rsid w:val="003E344D"/>
    <w:rsid w:val="0041273A"/>
    <w:rsid w:val="004158C7"/>
    <w:rsid w:val="004200D2"/>
    <w:rsid w:val="00433009"/>
    <w:rsid w:val="004A5EC2"/>
    <w:rsid w:val="004B4B66"/>
    <w:rsid w:val="004F3682"/>
    <w:rsid w:val="00524125"/>
    <w:rsid w:val="00531782"/>
    <w:rsid w:val="00533E99"/>
    <w:rsid w:val="00582C5A"/>
    <w:rsid w:val="005D6F66"/>
    <w:rsid w:val="006053C0"/>
    <w:rsid w:val="006552BD"/>
    <w:rsid w:val="00670654"/>
    <w:rsid w:val="006A5516"/>
    <w:rsid w:val="006A6CA9"/>
    <w:rsid w:val="006E0D77"/>
    <w:rsid w:val="00703A99"/>
    <w:rsid w:val="00731B67"/>
    <w:rsid w:val="00761FB7"/>
    <w:rsid w:val="007722F0"/>
    <w:rsid w:val="00776083"/>
    <w:rsid w:val="00787336"/>
    <w:rsid w:val="007B3D79"/>
    <w:rsid w:val="007C58FC"/>
    <w:rsid w:val="007E6E21"/>
    <w:rsid w:val="0082553A"/>
    <w:rsid w:val="008B5A83"/>
    <w:rsid w:val="009068B3"/>
    <w:rsid w:val="009152CD"/>
    <w:rsid w:val="00964955"/>
    <w:rsid w:val="00981CD6"/>
    <w:rsid w:val="009C7088"/>
    <w:rsid w:val="00A14147"/>
    <w:rsid w:val="00A57C09"/>
    <w:rsid w:val="00A82F6C"/>
    <w:rsid w:val="00A918F7"/>
    <w:rsid w:val="00B53230"/>
    <w:rsid w:val="00B70A37"/>
    <w:rsid w:val="00B934AF"/>
    <w:rsid w:val="00C16F69"/>
    <w:rsid w:val="00C30CED"/>
    <w:rsid w:val="00C36C97"/>
    <w:rsid w:val="00C72FC2"/>
    <w:rsid w:val="00CA0D10"/>
    <w:rsid w:val="00D06ACC"/>
    <w:rsid w:val="00D85737"/>
    <w:rsid w:val="00DB6555"/>
    <w:rsid w:val="00DF2295"/>
    <w:rsid w:val="00E03348"/>
    <w:rsid w:val="00E57173"/>
    <w:rsid w:val="00E6200D"/>
    <w:rsid w:val="00E81296"/>
    <w:rsid w:val="00EB64C4"/>
    <w:rsid w:val="00ED2091"/>
    <w:rsid w:val="00ED600D"/>
    <w:rsid w:val="00F72D8C"/>
    <w:rsid w:val="00F83281"/>
    <w:rsid w:val="00FA02B6"/>
    <w:rsid w:val="00FA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34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2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3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2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300</Words>
  <Characters>1713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Ann</cp:lastModifiedBy>
  <cp:revision>2</cp:revision>
  <dcterms:created xsi:type="dcterms:W3CDTF">2019-02-10T03:33:00Z</dcterms:created>
  <dcterms:modified xsi:type="dcterms:W3CDTF">2019-02-10T03:33:00Z</dcterms:modified>
</cp:coreProperties>
</file>