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E54B2" w14:textId="5B7B5987" w:rsidR="00F83281" w:rsidRPr="00F83281" w:rsidRDefault="004E27EF" w:rsidP="002E3CD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4E54E8" wp14:editId="4ECE4D61">
                <wp:simplePos x="0" y="0"/>
                <wp:positionH relativeFrom="column">
                  <wp:posOffset>438785</wp:posOffset>
                </wp:positionH>
                <wp:positionV relativeFrom="paragraph">
                  <wp:posOffset>103505</wp:posOffset>
                </wp:positionV>
                <wp:extent cx="5986780" cy="0"/>
                <wp:effectExtent l="19685" t="27305" r="22860" b="2032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55D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4.55pt;margin-top:8.15pt;width:471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" strokecolor="#e36c0a [2409]" strokeweight="3pt">
                <v:shadow color="#243f60 [1604]" opacity=".5" offset="1pt"/>
              </v:shape>
            </w:pict>
          </mc:Fallback>
        </mc:AlternateContent>
      </w:r>
    </w:p>
    <w:p w14:paraId="734E54B3" w14:textId="28C547C0" w:rsidR="0082553A" w:rsidRDefault="004E27EF" w:rsidP="00F83281">
      <w:pPr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E54EA" wp14:editId="6AE9DCB7">
                <wp:simplePos x="0" y="0"/>
                <wp:positionH relativeFrom="column">
                  <wp:posOffset>2458085</wp:posOffset>
                </wp:positionH>
                <wp:positionV relativeFrom="paragraph">
                  <wp:posOffset>261620</wp:posOffset>
                </wp:positionV>
                <wp:extent cx="3488690" cy="41973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E54F0" w14:textId="77777777" w:rsidR="00F83281" w:rsidRPr="00F83281" w:rsidRDefault="00740542" w:rsidP="00F83281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Communications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E54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3.55pt;margin-top:20.6pt;width:274.7pt;height:3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76gw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" stroked="f">
                <v:textbox>
                  <w:txbxContent>
                    <w:p w14:paraId="734E54F0" w14:textId="77777777" w:rsidR="00F83281" w:rsidRPr="00F83281" w:rsidRDefault="00740542" w:rsidP="00F83281">
                      <w:pPr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Communications Role</w:t>
                      </w:r>
                    </w:p>
                  </w:txbxContent>
                </v:textbox>
              </v:shape>
            </w:pict>
          </mc:Fallback>
        </mc:AlternateContent>
      </w:r>
      <w:r w:rsidR="005A23E5">
        <w:rPr>
          <w:noProof/>
          <w:sz w:val="48"/>
        </w:rPr>
        <w:drawing>
          <wp:inline distT="0" distB="0" distL="0" distR="0" wp14:anchorId="734E54EB" wp14:editId="734E54EC">
            <wp:extent cx="2417064" cy="585216"/>
            <wp:effectExtent l="19050" t="0" r="2286" b="0"/>
            <wp:docPr id="2" name="Picture 0" descr="ATD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Dp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0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281">
        <w:rPr>
          <w:sz w:val="48"/>
        </w:rPr>
        <w:t xml:space="preserve"> </w:t>
      </w:r>
    </w:p>
    <w:p w14:paraId="734E54B4" w14:textId="6709FFF4" w:rsidR="00033017" w:rsidRDefault="004E27EF" w:rsidP="000330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E54ED" wp14:editId="2EFE2624">
                <wp:simplePos x="0" y="0"/>
                <wp:positionH relativeFrom="column">
                  <wp:posOffset>417195</wp:posOffset>
                </wp:positionH>
                <wp:positionV relativeFrom="paragraph">
                  <wp:posOffset>174625</wp:posOffset>
                </wp:positionV>
                <wp:extent cx="5986780" cy="0"/>
                <wp:effectExtent l="26670" t="23495" r="25400" b="241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11D65" id="AutoShape 6" o:spid="_x0000_s1026" type="#_x0000_t32" style="position:absolute;margin-left:32.85pt;margin-top:13.75pt;width:471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" strokecolor="#e36c0a [2409]" strokeweight="3pt">
                <v:shadow color="#243f60 [1604]" opacity=".5" offset="1pt"/>
              </v:shape>
            </w:pict>
          </mc:Fallback>
        </mc:AlternateContent>
      </w:r>
    </w:p>
    <w:p w14:paraId="734E54B5" w14:textId="77777777" w:rsidR="00582C5A" w:rsidRDefault="00582C5A"/>
    <w:p w14:paraId="734E54B6" w14:textId="75DC2098" w:rsidR="00582C5A" w:rsidRPr="00C30CED" w:rsidRDefault="004E27EF" w:rsidP="00C30CED">
      <w:pPr>
        <w:ind w:left="450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734E54EE" wp14:editId="623712E1">
                <wp:simplePos x="0" y="0"/>
                <wp:positionH relativeFrom="page">
                  <wp:posOffset>5346700</wp:posOffset>
                </wp:positionH>
                <wp:positionV relativeFrom="page">
                  <wp:posOffset>1905000</wp:posOffset>
                </wp:positionV>
                <wp:extent cx="2486025" cy="3450590"/>
                <wp:effectExtent l="3175" t="0" r="0" b="0"/>
                <wp:wrapSquare wrapText="bothSides"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86025" cy="34505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4E54F1" w14:textId="77777777" w:rsidR="000049FF" w:rsidRDefault="000049FF" w:rsidP="000049F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D6F6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Term:  2 years</w:t>
                            </w:r>
                          </w:p>
                          <w:p w14:paraId="734E54F2" w14:textId="77777777" w:rsidR="000049FF" w:rsidRDefault="000049FF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34E54F3" w14:textId="77777777" w:rsidR="00065D85" w:rsidRDefault="00065D85" w:rsidP="00065D8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Reports To:  </w:t>
                            </w:r>
                            <w:r w:rsidR="0074054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Director of Communications</w:t>
                            </w:r>
                          </w:p>
                          <w:p w14:paraId="734E54F4" w14:textId="77777777" w:rsidR="00065D85" w:rsidRDefault="00065D85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34E54F5" w14:textId="77777777" w:rsidR="00CA0D10" w:rsidRDefault="00CA0D10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Voting Position:  </w:t>
                            </w:r>
                            <w:r w:rsidR="0074054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  <w:p w14:paraId="734E54F6" w14:textId="77777777" w:rsidR="00C30CED" w:rsidRDefault="00C30CED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34E54F7" w14:textId="77777777" w:rsidR="00C30CED" w:rsidRDefault="00C30CED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Supervisory Duties: </w:t>
                            </w:r>
                            <w:r w:rsidR="0074054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  <w:p w14:paraId="734E54F8" w14:textId="77777777" w:rsidR="000049FF" w:rsidRDefault="000049FF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34E54F9" w14:textId="77777777" w:rsidR="000049FF" w:rsidRDefault="000049FF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Committee Members: </w:t>
                            </w:r>
                            <w:r w:rsidR="0074054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  <w:p w14:paraId="734E54FA" w14:textId="77777777" w:rsidR="000049FF" w:rsidRDefault="000049FF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34E54FB" w14:textId="77777777" w:rsidR="000049FF" w:rsidRDefault="000049FF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Board Appointed: </w:t>
                            </w:r>
                            <w:r w:rsidR="0074054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  <w:p w14:paraId="734E54FC" w14:textId="77777777" w:rsidR="00C30CED" w:rsidRDefault="00C30CED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34E54FD" w14:textId="77777777" w:rsidR="00C30CED" w:rsidRPr="00C30CED" w:rsidRDefault="00C30CED" w:rsidP="00C30CED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E54EE" id="Rectangle 10" o:spid="_x0000_s1027" style="position:absolute;left:0;text-align:left;margin-left:421pt;margin-top:150pt;width:195.75pt;height:271.7pt;flip:x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" o:allowincell="f" fillcolor="#e36c0a [2409]" stroked="f" strokecolor="black [3213]" strokeweight="1.5pt">
                <v:shadow color="#f79646 [3209]" opacity=".5" offset="-15pt,0"/>
                <v:textbox inset="21.6pt,21.6pt,21.6pt,21.6pt">
                  <w:txbxContent>
                    <w:p w14:paraId="734E54F1" w14:textId="77777777" w:rsidR="000049FF" w:rsidRDefault="000049FF" w:rsidP="000049F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D6F66">
                        <w:rPr>
                          <w:color w:val="FFFFFF" w:themeColor="background1"/>
                          <w:sz w:val="28"/>
                          <w:szCs w:val="28"/>
                        </w:rPr>
                        <w:t>Term:  2 years</w:t>
                      </w:r>
                    </w:p>
                    <w:p w14:paraId="734E54F2" w14:textId="77777777" w:rsidR="000049FF" w:rsidRDefault="000049FF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34E54F3" w14:textId="77777777" w:rsidR="00065D85" w:rsidRDefault="00065D85" w:rsidP="00065D8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Reports To:  </w:t>
                      </w:r>
                      <w:r w:rsidR="00740542">
                        <w:rPr>
                          <w:color w:val="FFFFFF" w:themeColor="background1"/>
                          <w:sz w:val="28"/>
                          <w:szCs w:val="28"/>
                        </w:rPr>
                        <w:t>Director of Communications</w:t>
                      </w:r>
                    </w:p>
                    <w:p w14:paraId="734E54F4" w14:textId="77777777" w:rsidR="00065D85" w:rsidRDefault="00065D85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34E54F5" w14:textId="77777777" w:rsidR="00CA0D10" w:rsidRDefault="00CA0D10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Voting Position:  </w:t>
                      </w:r>
                      <w:r w:rsidR="00740542">
                        <w:rPr>
                          <w:color w:val="FFFFFF" w:themeColor="background1"/>
                          <w:sz w:val="28"/>
                          <w:szCs w:val="28"/>
                        </w:rPr>
                        <w:t>No</w:t>
                      </w:r>
                    </w:p>
                    <w:p w14:paraId="734E54F6" w14:textId="77777777" w:rsidR="00C30CED" w:rsidRDefault="00C30CED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34E54F7" w14:textId="77777777" w:rsidR="00C30CED" w:rsidRDefault="00C30CED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Supervisory Duties: </w:t>
                      </w:r>
                      <w:r w:rsidR="00740542">
                        <w:rPr>
                          <w:color w:val="FFFFFF" w:themeColor="background1"/>
                          <w:sz w:val="28"/>
                          <w:szCs w:val="28"/>
                        </w:rPr>
                        <w:t>No</w:t>
                      </w:r>
                    </w:p>
                    <w:p w14:paraId="734E54F8" w14:textId="77777777" w:rsidR="000049FF" w:rsidRDefault="000049FF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34E54F9" w14:textId="77777777" w:rsidR="000049FF" w:rsidRDefault="000049FF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Committee Members: </w:t>
                      </w:r>
                      <w:r w:rsidR="00740542">
                        <w:rPr>
                          <w:color w:val="FFFFFF" w:themeColor="background1"/>
                          <w:sz w:val="28"/>
                          <w:szCs w:val="28"/>
                        </w:rPr>
                        <w:t>No</w:t>
                      </w:r>
                    </w:p>
                    <w:p w14:paraId="734E54FA" w14:textId="77777777" w:rsidR="000049FF" w:rsidRDefault="000049FF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34E54FB" w14:textId="77777777" w:rsidR="000049FF" w:rsidRDefault="000049FF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Board Appointed: </w:t>
                      </w:r>
                      <w:r w:rsidR="00740542">
                        <w:rPr>
                          <w:color w:val="FFFFFF" w:themeColor="background1"/>
                          <w:sz w:val="28"/>
                          <w:szCs w:val="28"/>
                        </w:rPr>
                        <w:t>No</w:t>
                      </w:r>
                    </w:p>
                    <w:p w14:paraId="734E54FC" w14:textId="77777777" w:rsidR="00C30CED" w:rsidRDefault="00C30CED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34E54FD" w14:textId="77777777" w:rsidR="00C30CED" w:rsidRPr="00C30CED" w:rsidRDefault="00C30CED" w:rsidP="00C30CED">
                      <w:pPr>
                        <w:pStyle w:val="ListParagrap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EB64C4" w:rsidRPr="00197C64">
        <w:rPr>
          <w:rFonts w:ascii="Calibri" w:hAnsi="Calibri"/>
          <w:b/>
        </w:rPr>
        <w:t>Position Title:</w:t>
      </w:r>
      <w:r w:rsidR="00EB64C4" w:rsidRPr="00C30CED">
        <w:rPr>
          <w:rFonts w:ascii="Calibri" w:hAnsi="Calibri"/>
          <w:b/>
          <w:sz w:val="32"/>
        </w:rPr>
        <w:t xml:space="preserve"> </w:t>
      </w:r>
      <w:r w:rsidR="00582C5A" w:rsidRPr="00C30CED">
        <w:rPr>
          <w:rFonts w:ascii="Calibri" w:hAnsi="Calibri"/>
          <w:b/>
          <w:sz w:val="32"/>
        </w:rPr>
        <w:t xml:space="preserve"> </w:t>
      </w:r>
      <w:r w:rsidR="00740542">
        <w:rPr>
          <w:rFonts w:ascii="Calibri" w:hAnsi="Calibri"/>
          <w:b/>
          <w:sz w:val="32"/>
        </w:rPr>
        <w:t>Newsletter Editor</w:t>
      </w:r>
      <w:r w:rsidR="006A76D2">
        <w:rPr>
          <w:rFonts w:ascii="Calibri" w:hAnsi="Calibri"/>
          <w:b/>
          <w:sz w:val="32"/>
        </w:rPr>
        <w:t xml:space="preserve"> </w:t>
      </w:r>
      <w:r w:rsidR="005D6F66" w:rsidRPr="00C30CED">
        <w:rPr>
          <w:rFonts w:ascii="Calibri" w:hAnsi="Calibri"/>
          <w:b/>
          <w:sz w:val="32"/>
        </w:rPr>
        <w:t xml:space="preserve">      </w:t>
      </w:r>
    </w:p>
    <w:p w14:paraId="734E54B7" w14:textId="77777777" w:rsidR="00582C5A" w:rsidRPr="00C30CED" w:rsidRDefault="00582C5A" w:rsidP="00C30CED">
      <w:pPr>
        <w:ind w:left="450"/>
        <w:rPr>
          <w:rFonts w:ascii="Calibri" w:hAnsi="Calibri"/>
        </w:rPr>
      </w:pPr>
    </w:p>
    <w:p w14:paraId="734E54B8" w14:textId="77777777"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Description:</w:t>
      </w:r>
      <w:r w:rsidR="005D6F66" w:rsidRPr="00C30CED">
        <w:rPr>
          <w:rFonts w:ascii="Calibri" w:hAnsi="Calibri"/>
          <w:b/>
        </w:rPr>
        <w:t xml:space="preserve"> </w:t>
      </w:r>
    </w:p>
    <w:p w14:paraId="734E54B9" w14:textId="77777777" w:rsidR="000049FF" w:rsidRDefault="00F4188F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 xml:space="preserve">Working with </w:t>
      </w:r>
      <w:r w:rsidR="00E54914">
        <w:rPr>
          <w:rFonts w:ascii="Calibri" w:hAnsi="Calibri"/>
        </w:rPr>
        <w:t xml:space="preserve">both </w:t>
      </w:r>
      <w:r>
        <w:rPr>
          <w:rFonts w:ascii="Calibri" w:hAnsi="Calibri"/>
        </w:rPr>
        <w:t>the Director of C</w:t>
      </w:r>
      <w:r w:rsidRPr="00F4188F">
        <w:rPr>
          <w:rFonts w:ascii="Calibri" w:hAnsi="Calibri"/>
        </w:rPr>
        <w:t xml:space="preserve">ommunications and the </w:t>
      </w:r>
      <w:r w:rsidR="00C34434">
        <w:rPr>
          <w:rFonts w:ascii="Calibri" w:hAnsi="Calibri"/>
        </w:rPr>
        <w:t>Director of Administrative Services</w:t>
      </w:r>
      <w:r w:rsidRPr="00F4188F">
        <w:rPr>
          <w:rFonts w:ascii="Calibri" w:hAnsi="Calibri"/>
        </w:rPr>
        <w:t>, the newsletter editor collects and organizes information for a short monthly</w:t>
      </w:r>
      <w:r w:rsidR="005A23E5">
        <w:rPr>
          <w:rFonts w:ascii="Calibri" w:hAnsi="Calibri"/>
        </w:rPr>
        <w:t xml:space="preserve"> newsletter to be sent out to ATDps and National A</w:t>
      </w:r>
      <w:r w:rsidRPr="00F4188F">
        <w:rPr>
          <w:rFonts w:ascii="Calibri" w:hAnsi="Calibri"/>
        </w:rPr>
        <w:t>TD members.</w:t>
      </w:r>
    </w:p>
    <w:p w14:paraId="734E54BA" w14:textId="77777777" w:rsidR="00F4188F" w:rsidRPr="000049FF" w:rsidRDefault="00F4188F" w:rsidP="00C30CED">
      <w:pPr>
        <w:ind w:left="450"/>
        <w:rPr>
          <w:rFonts w:ascii="Calibri" w:hAnsi="Calibri"/>
        </w:rPr>
      </w:pPr>
    </w:p>
    <w:p w14:paraId="734E54BB" w14:textId="77777777"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14:paraId="734E54BC" w14:textId="77777777" w:rsidR="00582C5A" w:rsidRPr="00C30CED" w:rsidRDefault="002D16B8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 xml:space="preserve">8-15 </w:t>
      </w:r>
      <w:r w:rsidR="00AF5BAE">
        <w:rPr>
          <w:rFonts w:ascii="Calibri" w:hAnsi="Calibri"/>
        </w:rPr>
        <w:t>hrs.</w:t>
      </w:r>
      <w:r w:rsidR="00C34434">
        <w:rPr>
          <w:rFonts w:ascii="Calibri" w:hAnsi="Calibri"/>
        </w:rPr>
        <w:t xml:space="preserve"> per month</w:t>
      </w:r>
      <w:r>
        <w:rPr>
          <w:rFonts w:ascii="Calibri" w:hAnsi="Calibri"/>
        </w:rPr>
        <w:t xml:space="preserve"> depending on </w:t>
      </w:r>
      <w:r w:rsidR="000E2B82">
        <w:rPr>
          <w:rFonts w:ascii="Calibri" w:hAnsi="Calibri"/>
        </w:rPr>
        <w:t xml:space="preserve">stakeholder </w:t>
      </w:r>
      <w:r>
        <w:rPr>
          <w:rFonts w:ascii="Calibri" w:hAnsi="Calibri"/>
        </w:rPr>
        <w:t>delivery times and last-minute edits/additions</w:t>
      </w:r>
    </w:p>
    <w:p w14:paraId="734E54BD" w14:textId="77777777" w:rsidR="00582C5A" w:rsidRPr="00C30CED" w:rsidRDefault="00582C5A" w:rsidP="00C30CED">
      <w:pPr>
        <w:ind w:left="450"/>
        <w:rPr>
          <w:rFonts w:ascii="Calibri" w:hAnsi="Calibri"/>
        </w:rPr>
      </w:pPr>
    </w:p>
    <w:p w14:paraId="734E54BE" w14:textId="77777777" w:rsidR="000049FF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Key </w:t>
      </w:r>
      <w:r w:rsidR="00582C5A" w:rsidRPr="00C30CED">
        <w:rPr>
          <w:rFonts w:ascii="Calibri" w:hAnsi="Calibri"/>
          <w:b/>
        </w:rPr>
        <w:t>Competencies:</w:t>
      </w:r>
    </w:p>
    <w:p w14:paraId="734E54BF" w14:textId="77777777" w:rsidR="005F0885" w:rsidRPr="005F0885" w:rsidRDefault="005F0885" w:rsidP="00C30CED">
      <w:pPr>
        <w:ind w:left="450"/>
        <w:rPr>
          <w:rFonts w:ascii="Calibri" w:hAnsi="Calibri"/>
        </w:rPr>
      </w:pPr>
      <w:r w:rsidRPr="005F0885">
        <w:rPr>
          <w:rFonts w:ascii="Calibri" w:hAnsi="Calibri"/>
        </w:rPr>
        <w:t>Written Communication and Editing, Detail-Orientation, Collaboration, Teamwork</w:t>
      </w:r>
    </w:p>
    <w:p w14:paraId="734E54C0" w14:textId="77777777" w:rsidR="00582C5A" w:rsidRPr="00C30CED" w:rsidRDefault="005F0885" w:rsidP="005F0885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14:paraId="734E54C1" w14:textId="77777777" w:rsidR="005F0885" w:rsidRPr="005F0885" w:rsidRDefault="00C30CED" w:rsidP="005F0885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14:paraId="734E54C2" w14:textId="77777777" w:rsidR="002D16B8" w:rsidRDefault="00C34434" w:rsidP="002D16B8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Monthly e</w:t>
      </w:r>
      <w:r w:rsidR="000E2B82">
        <w:rPr>
          <w:rFonts w:ascii="Calibri" w:hAnsi="Calibri"/>
        </w:rPr>
        <w:t>mail</w:t>
      </w:r>
      <w:r w:rsidR="002D16B8">
        <w:rPr>
          <w:rFonts w:ascii="Calibri" w:hAnsi="Calibri"/>
        </w:rPr>
        <w:t xml:space="preserve"> reminder of </w:t>
      </w:r>
      <w:r w:rsidR="000E2B82">
        <w:rPr>
          <w:rFonts w:ascii="Calibri" w:hAnsi="Calibri"/>
        </w:rPr>
        <w:t xml:space="preserve">due date for </w:t>
      </w:r>
      <w:r w:rsidR="00F4188F">
        <w:rPr>
          <w:rFonts w:ascii="Calibri" w:hAnsi="Calibri"/>
        </w:rPr>
        <w:t>submissions</w:t>
      </w:r>
    </w:p>
    <w:p w14:paraId="734E54C3" w14:textId="26C40DA4" w:rsidR="00EB4F15" w:rsidRDefault="002D16B8" w:rsidP="002D16B8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Ensure that copy for </w:t>
      </w:r>
      <w:r w:rsidR="00F4188F">
        <w:rPr>
          <w:rFonts w:ascii="Calibri" w:hAnsi="Calibri"/>
        </w:rPr>
        <w:t>forthcoming</w:t>
      </w:r>
      <w:r>
        <w:rPr>
          <w:rFonts w:ascii="Calibri" w:hAnsi="Calibri"/>
        </w:rPr>
        <w:t xml:space="preserve"> newsletter has been collected on</w:t>
      </w:r>
      <w:r w:rsidR="000E2B82">
        <w:rPr>
          <w:rFonts w:ascii="Calibri" w:hAnsi="Calibri"/>
        </w:rPr>
        <w:t xml:space="preserve"> ATDps site</w:t>
      </w:r>
    </w:p>
    <w:p w14:paraId="734E54C4" w14:textId="77777777" w:rsidR="002D16B8" w:rsidRDefault="002D16B8" w:rsidP="002D16B8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Copyedit/proo</w:t>
      </w:r>
      <w:bookmarkStart w:id="0" w:name="_GoBack"/>
      <w:bookmarkEnd w:id="0"/>
      <w:r>
        <w:rPr>
          <w:rFonts w:ascii="Calibri" w:hAnsi="Calibri"/>
        </w:rPr>
        <w:t>f all content</w:t>
      </w:r>
      <w:r w:rsidR="00F4188F">
        <w:rPr>
          <w:rFonts w:ascii="Calibri" w:hAnsi="Calibri"/>
        </w:rPr>
        <w:t xml:space="preserve"> as necessary</w:t>
      </w:r>
      <w:r>
        <w:rPr>
          <w:rFonts w:ascii="Calibri" w:hAnsi="Calibri"/>
        </w:rPr>
        <w:t>; send queries to stakeholders</w:t>
      </w:r>
    </w:p>
    <w:p w14:paraId="734E54C5" w14:textId="77777777" w:rsidR="002D16B8" w:rsidRDefault="002D16B8" w:rsidP="002D16B8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Add/resize images as necessary</w:t>
      </w:r>
    </w:p>
    <w:p w14:paraId="734E54C6" w14:textId="77777777" w:rsidR="002D16B8" w:rsidRDefault="002D16B8" w:rsidP="002D16B8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Send newsletter (long) for </w:t>
      </w:r>
      <w:r w:rsidR="00C744DC">
        <w:rPr>
          <w:rFonts w:ascii="Calibri" w:hAnsi="Calibri"/>
        </w:rPr>
        <w:t>review and approval</w:t>
      </w:r>
      <w:r w:rsidR="00C34434">
        <w:rPr>
          <w:rFonts w:ascii="Calibri" w:hAnsi="Calibri"/>
        </w:rPr>
        <w:t xml:space="preserve"> before sending out</w:t>
      </w:r>
    </w:p>
    <w:p w14:paraId="734E54C7" w14:textId="77777777" w:rsidR="002D16B8" w:rsidRDefault="002D16B8" w:rsidP="002D16B8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Post </w:t>
      </w:r>
      <w:r w:rsidR="00C34434">
        <w:rPr>
          <w:rFonts w:ascii="Calibri" w:hAnsi="Calibri"/>
        </w:rPr>
        <w:t xml:space="preserve">finalized </w:t>
      </w:r>
      <w:r>
        <w:rPr>
          <w:rFonts w:ascii="Calibri" w:hAnsi="Calibri"/>
        </w:rPr>
        <w:t>newsletter on</w:t>
      </w:r>
      <w:r w:rsidR="005A23E5">
        <w:rPr>
          <w:rFonts w:ascii="Calibri" w:hAnsi="Calibri"/>
        </w:rPr>
        <w:t xml:space="preserve"> A</w:t>
      </w:r>
      <w:r w:rsidR="000E2B82">
        <w:rPr>
          <w:rFonts w:ascii="Calibri" w:hAnsi="Calibri"/>
        </w:rPr>
        <w:t>TDps site</w:t>
      </w:r>
    </w:p>
    <w:p w14:paraId="734E54C8" w14:textId="77777777" w:rsidR="002D16B8" w:rsidRDefault="002D16B8" w:rsidP="002D16B8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Send out </w:t>
      </w:r>
      <w:r w:rsidR="005A23E5">
        <w:rPr>
          <w:rFonts w:ascii="Calibri" w:hAnsi="Calibri"/>
        </w:rPr>
        <w:t>abbreviated newsletter to A</w:t>
      </w:r>
      <w:r w:rsidR="00C744DC">
        <w:rPr>
          <w:rFonts w:ascii="Calibri" w:hAnsi="Calibri"/>
        </w:rPr>
        <w:t>TDps</w:t>
      </w:r>
      <w:r>
        <w:rPr>
          <w:rFonts w:ascii="Calibri" w:hAnsi="Calibri"/>
        </w:rPr>
        <w:t xml:space="preserve"> members (via Wild Apricot)</w:t>
      </w:r>
    </w:p>
    <w:p w14:paraId="734E54C9" w14:textId="77777777" w:rsidR="002D16B8" w:rsidRDefault="00F4188F" w:rsidP="002D16B8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S</w:t>
      </w:r>
      <w:r w:rsidR="002D16B8">
        <w:rPr>
          <w:rFonts w:ascii="Calibri" w:hAnsi="Calibri"/>
        </w:rPr>
        <w:t xml:space="preserve">end </w:t>
      </w:r>
      <w:r w:rsidR="005A23E5">
        <w:rPr>
          <w:rFonts w:ascii="Calibri" w:hAnsi="Calibri"/>
        </w:rPr>
        <w:t>out abbreviated newsletter to A</w:t>
      </w:r>
      <w:r w:rsidR="002D16B8">
        <w:rPr>
          <w:rFonts w:ascii="Calibri" w:hAnsi="Calibri"/>
        </w:rPr>
        <w:t>TD N</w:t>
      </w:r>
      <w:r w:rsidR="00C744DC">
        <w:rPr>
          <w:rFonts w:ascii="Calibri" w:hAnsi="Calibri"/>
        </w:rPr>
        <w:t xml:space="preserve">ational </w:t>
      </w:r>
      <w:r w:rsidR="001820CB">
        <w:rPr>
          <w:rFonts w:ascii="Calibri" w:hAnsi="Calibri"/>
        </w:rPr>
        <w:t xml:space="preserve">members </w:t>
      </w:r>
      <w:r w:rsidR="00C744DC">
        <w:rPr>
          <w:rFonts w:ascii="Calibri" w:hAnsi="Calibri"/>
        </w:rPr>
        <w:t>(via YML</w:t>
      </w:r>
      <w:r w:rsidR="002D16B8">
        <w:rPr>
          <w:rFonts w:ascii="Calibri" w:hAnsi="Calibri"/>
        </w:rPr>
        <w:t>P)</w:t>
      </w:r>
    </w:p>
    <w:p w14:paraId="734E54CA" w14:textId="77777777" w:rsidR="005F0885" w:rsidRPr="005F0885" w:rsidRDefault="00F4188F" w:rsidP="005F0885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Communicate with board members as required</w:t>
      </w:r>
    </w:p>
    <w:p w14:paraId="734E54CB" w14:textId="77777777" w:rsidR="00C30CED" w:rsidRDefault="00C30CED" w:rsidP="00C30CED">
      <w:pPr>
        <w:ind w:left="450"/>
        <w:rPr>
          <w:rFonts w:ascii="Calibri" w:hAnsi="Calibri"/>
          <w:b/>
        </w:rPr>
      </w:pPr>
    </w:p>
    <w:p w14:paraId="734E54CC" w14:textId="77777777" w:rsidR="00C30CED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</w:p>
    <w:p w14:paraId="734E54CD" w14:textId="77777777" w:rsidR="000E2B82" w:rsidRDefault="00C34434" w:rsidP="000E2B82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Newsletter is sent on the 1</w:t>
      </w:r>
      <w:r w:rsidRPr="00C34434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business day of each month</w:t>
      </w:r>
    </w:p>
    <w:p w14:paraId="734E54CE" w14:textId="77777777" w:rsidR="00C34434" w:rsidRPr="000E2B82" w:rsidRDefault="00C34434" w:rsidP="000E2B82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Newsletter has copy in each of core sections (President’s message, Membership, etc.)</w:t>
      </w:r>
    </w:p>
    <w:p w14:paraId="734E54CF" w14:textId="77777777" w:rsidR="000E2B82" w:rsidRDefault="005F0885" w:rsidP="000E2B82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</w:t>
      </w:r>
      <w:r w:rsidR="000E2B82" w:rsidRPr="000E2B82">
        <w:rPr>
          <w:rFonts w:ascii="Calibri" w:hAnsi="Calibri"/>
        </w:rPr>
        <w:t xml:space="preserve">lick-throughs to newsletter </w:t>
      </w:r>
      <w:r>
        <w:rPr>
          <w:rFonts w:ascii="Calibri" w:hAnsi="Calibri"/>
        </w:rPr>
        <w:t>increase over previous year</w:t>
      </w:r>
    </w:p>
    <w:p w14:paraId="734E54D0" w14:textId="77777777" w:rsidR="00EB4F15" w:rsidRDefault="00EB4F15" w:rsidP="00C30CED">
      <w:pPr>
        <w:ind w:left="450"/>
        <w:rPr>
          <w:rFonts w:ascii="Calibri" w:hAnsi="Calibri"/>
        </w:rPr>
      </w:pPr>
    </w:p>
    <w:p w14:paraId="734E54D1" w14:textId="29A77B00" w:rsidR="00531782" w:rsidRDefault="004E27EF" w:rsidP="00C30CED">
      <w:pPr>
        <w:ind w:left="45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E54EF" wp14:editId="53CE3A82">
                <wp:simplePos x="0" y="0"/>
                <wp:positionH relativeFrom="column">
                  <wp:posOffset>221615</wp:posOffset>
                </wp:positionH>
                <wp:positionV relativeFrom="paragraph">
                  <wp:posOffset>39370</wp:posOffset>
                </wp:positionV>
                <wp:extent cx="6494780" cy="0"/>
                <wp:effectExtent l="21590" t="24765" r="27305" b="2286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8F4A4" id="AutoShape 11" o:spid="_x0000_s1026" type="#_x0000_t32" style="position:absolute;margin-left:17.45pt;margin-top:3.1pt;width:511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" strokecolor="#e36c0a [2409]" strokeweight="3pt">
                <v:shadow color="#243f60 [1604]" opacity=".5" offset="1pt"/>
              </v:shape>
            </w:pict>
          </mc:Fallback>
        </mc:AlternateContent>
      </w:r>
    </w:p>
    <w:tbl>
      <w:tblPr>
        <w:tblStyle w:val="TableGrid"/>
        <w:tblW w:w="10458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20"/>
      </w:tblGrid>
      <w:tr w:rsidR="00C30CED" w14:paraId="734E54D4" w14:textId="77777777" w:rsidTr="000049FF">
        <w:tc>
          <w:tcPr>
            <w:tcW w:w="5238" w:type="dxa"/>
          </w:tcPr>
          <w:p w14:paraId="734E54D2" w14:textId="77777777" w:rsidR="00C30CED" w:rsidRPr="000049FF" w:rsidRDefault="00C30CED" w:rsidP="00C30CE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Privileges: </w:t>
            </w:r>
          </w:p>
        </w:tc>
        <w:tc>
          <w:tcPr>
            <w:tcW w:w="5220" w:type="dxa"/>
          </w:tcPr>
          <w:p w14:paraId="734E54D3" w14:textId="77777777" w:rsidR="00C30CED" w:rsidRDefault="00197C64" w:rsidP="00C30CED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Additional </w:t>
            </w:r>
            <w:r w:rsidR="00C30CED">
              <w:rPr>
                <w:rFonts w:ascii="Calibri" w:hAnsi="Calibri"/>
                <w:b/>
              </w:rPr>
              <w:t>Expectations:</w:t>
            </w:r>
          </w:p>
        </w:tc>
      </w:tr>
      <w:tr w:rsidR="00740542" w14:paraId="734E54D7" w14:textId="77777777" w:rsidTr="000049FF">
        <w:tc>
          <w:tcPr>
            <w:tcW w:w="5238" w:type="dxa"/>
          </w:tcPr>
          <w:p w14:paraId="734E54D5" w14:textId="77777777" w:rsidR="00740542" w:rsidRDefault="00740542" w:rsidP="00F322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 listed on resume and LinkedIn</w:t>
            </w:r>
          </w:p>
        </w:tc>
        <w:tc>
          <w:tcPr>
            <w:tcW w:w="5220" w:type="dxa"/>
          </w:tcPr>
          <w:p w14:paraId="734E54D6" w14:textId="77777777" w:rsidR="00740542" w:rsidRPr="000049FF" w:rsidRDefault="005A23E5" w:rsidP="000049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 of A</w:t>
            </w:r>
            <w:r w:rsidR="00740542" w:rsidRPr="000049FF">
              <w:rPr>
                <w:rFonts w:ascii="Calibri" w:hAnsi="Calibri"/>
              </w:rPr>
              <w:t>TD Puget Sound chapter for term</w:t>
            </w:r>
          </w:p>
        </w:tc>
      </w:tr>
      <w:tr w:rsidR="00740542" w14:paraId="734E54DA" w14:textId="77777777" w:rsidTr="000049FF">
        <w:tc>
          <w:tcPr>
            <w:tcW w:w="5238" w:type="dxa"/>
          </w:tcPr>
          <w:p w14:paraId="734E54D8" w14:textId="77777777" w:rsidR="00740542" w:rsidRDefault="00740542" w:rsidP="00F322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Potential for career pathing to other Board roles</w:t>
            </w:r>
          </w:p>
        </w:tc>
        <w:tc>
          <w:tcPr>
            <w:tcW w:w="5220" w:type="dxa"/>
          </w:tcPr>
          <w:p w14:paraId="734E54D9" w14:textId="77777777" w:rsidR="00740542" w:rsidRPr="000049FF" w:rsidRDefault="00740542" w:rsidP="00C30CED">
            <w:pPr>
              <w:rPr>
                <w:rFonts w:ascii="Calibri" w:hAnsi="Calibri"/>
              </w:rPr>
            </w:pPr>
            <w:r w:rsidRPr="000049FF">
              <w:rPr>
                <w:rFonts w:ascii="Calibri" w:hAnsi="Calibri"/>
              </w:rPr>
              <w:t>Meet success measures listed above</w:t>
            </w:r>
          </w:p>
        </w:tc>
      </w:tr>
      <w:tr w:rsidR="00740542" w14:paraId="734E54DD" w14:textId="77777777" w:rsidTr="000049FF">
        <w:tc>
          <w:tcPr>
            <w:tcW w:w="5238" w:type="dxa"/>
          </w:tcPr>
          <w:p w14:paraId="734E54DB" w14:textId="77777777" w:rsidR="00740542" w:rsidRPr="00C30CED" w:rsidRDefault="00740542" w:rsidP="00C30CED">
            <w:pPr>
              <w:rPr>
                <w:rFonts w:ascii="Calibri" w:hAnsi="Calibri"/>
              </w:rPr>
            </w:pPr>
          </w:p>
        </w:tc>
        <w:tc>
          <w:tcPr>
            <w:tcW w:w="5220" w:type="dxa"/>
          </w:tcPr>
          <w:p w14:paraId="734E54DC" w14:textId="77777777" w:rsidR="00740542" w:rsidRDefault="00740542" w:rsidP="00C30CED">
            <w:pPr>
              <w:rPr>
                <w:rFonts w:ascii="Calibri" w:hAnsi="Calibri"/>
                <w:b/>
              </w:rPr>
            </w:pPr>
          </w:p>
        </w:tc>
      </w:tr>
      <w:tr w:rsidR="00740542" w14:paraId="734E54E0" w14:textId="77777777" w:rsidTr="000049FF">
        <w:tc>
          <w:tcPr>
            <w:tcW w:w="5238" w:type="dxa"/>
          </w:tcPr>
          <w:p w14:paraId="734E54DE" w14:textId="77777777" w:rsidR="00740542" w:rsidRPr="000049FF" w:rsidRDefault="00740542" w:rsidP="00C30CED">
            <w:pPr>
              <w:rPr>
                <w:rFonts w:ascii="Calibri" w:hAnsi="Calibri"/>
              </w:rPr>
            </w:pPr>
          </w:p>
        </w:tc>
        <w:tc>
          <w:tcPr>
            <w:tcW w:w="5220" w:type="dxa"/>
          </w:tcPr>
          <w:p w14:paraId="734E54DF" w14:textId="77777777" w:rsidR="00740542" w:rsidRPr="000049FF" w:rsidRDefault="00740542" w:rsidP="00B934AF">
            <w:pPr>
              <w:rPr>
                <w:rFonts w:ascii="Calibri" w:hAnsi="Calibri"/>
              </w:rPr>
            </w:pPr>
          </w:p>
        </w:tc>
      </w:tr>
      <w:tr w:rsidR="00740542" w14:paraId="734E54E3" w14:textId="77777777" w:rsidTr="000049FF">
        <w:tc>
          <w:tcPr>
            <w:tcW w:w="5238" w:type="dxa"/>
          </w:tcPr>
          <w:p w14:paraId="734E54E1" w14:textId="77777777" w:rsidR="00740542" w:rsidRDefault="00740542" w:rsidP="00C30CED">
            <w:pPr>
              <w:rPr>
                <w:rFonts w:ascii="Calibri" w:hAnsi="Calibri"/>
                <w:b/>
              </w:rPr>
            </w:pPr>
          </w:p>
        </w:tc>
        <w:tc>
          <w:tcPr>
            <w:tcW w:w="5220" w:type="dxa"/>
          </w:tcPr>
          <w:p w14:paraId="734E54E2" w14:textId="77777777" w:rsidR="00740542" w:rsidRPr="000049FF" w:rsidRDefault="00740542" w:rsidP="00C30CED">
            <w:pPr>
              <w:rPr>
                <w:rFonts w:ascii="Calibri" w:hAnsi="Calibri"/>
              </w:rPr>
            </w:pPr>
          </w:p>
        </w:tc>
      </w:tr>
      <w:tr w:rsidR="00740542" w14:paraId="734E54E6" w14:textId="77777777" w:rsidTr="000049FF">
        <w:tc>
          <w:tcPr>
            <w:tcW w:w="5238" w:type="dxa"/>
          </w:tcPr>
          <w:p w14:paraId="734E54E4" w14:textId="77777777" w:rsidR="00740542" w:rsidRDefault="00740542" w:rsidP="00C30CED">
            <w:pPr>
              <w:rPr>
                <w:rFonts w:ascii="Calibri" w:hAnsi="Calibri"/>
                <w:b/>
              </w:rPr>
            </w:pPr>
          </w:p>
        </w:tc>
        <w:tc>
          <w:tcPr>
            <w:tcW w:w="5220" w:type="dxa"/>
          </w:tcPr>
          <w:p w14:paraId="734E54E5" w14:textId="77777777" w:rsidR="00740542" w:rsidRDefault="00740542" w:rsidP="00C30CED">
            <w:pPr>
              <w:rPr>
                <w:rFonts w:ascii="Calibri" w:hAnsi="Calibri"/>
                <w:b/>
              </w:rPr>
            </w:pPr>
          </w:p>
        </w:tc>
      </w:tr>
    </w:tbl>
    <w:p w14:paraId="734E54E7" w14:textId="77777777" w:rsidR="00C30CED" w:rsidRPr="00C30CED" w:rsidRDefault="00C30CED">
      <w:pPr>
        <w:ind w:left="450"/>
        <w:rPr>
          <w:rFonts w:ascii="Calibri" w:hAnsi="Calibri"/>
        </w:rPr>
      </w:pPr>
    </w:p>
    <w:sectPr w:rsidR="00C30CED" w:rsidRPr="00C30CED" w:rsidSect="00197C64">
      <w:pgSz w:w="12240" w:h="15840"/>
      <w:pgMar w:top="720" w:right="1440" w:bottom="36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E16EF"/>
    <w:multiLevelType w:val="hybridMultilevel"/>
    <w:tmpl w:val="1028212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C0F2D"/>
    <w:multiLevelType w:val="hybridMultilevel"/>
    <w:tmpl w:val="B30449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8DB1E43"/>
    <w:multiLevelType w:val="hybridMultilevel"/>
    <w:tmpl w:val="A7BC6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337B0F"/>
    <w:multiLevelType w:val="hybridMultilevel"/>
    <w:tmpl w:val="6A327A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3A"/>
    <w:rsid w:val="000049FF"/>
    <w:rsid w:val="00033017"/>
    <w:rsid w:val="00065D85"/>
    <w:rsid w:val="000A4324"/>
    <w:rsid w:val="000E2B82"/>
    <w:rsid w:val="001820CB"/>
    <w:rsid w:val="00197C64"/>
    <w:rsid w:val="002462B6"/>
    <w:rsid w:val="0026699D"/>
    <w:rsid w:val="002D16B8"/>
    <w:rsid w:val="002E3CD6"/>
    <w:rsid w:val="00307F52"/>
    <w:rsid w:val="00377563"/>
    <w:rsid w:val="00395384"/>
    <w:rsid w:val="003B45BA"/>
    <w:rsid w:val="004158C7"/>
    <w:rsid w:val="004200D2"/>
    <w:rsid w:val="004A5EC2"/>
    <w:rsid w:val="004E27EF"/>
    <w:rsid w:val="00531782"/>
    <w:rsid w:val="00533E99"/>
    <w:rsid w:val="005719B3"/>
    <w:rsid w:val="00582C5A"/>
    <w:rsid w:val="00597489"/>
    <w:rsid w:val="005A23E5"/>
    <w:rsid w:val="005D6F66"/>
    <w:rsid w:val="005F0885"/>
    <w:rsid w:val="00647606"/>
    <w:rsid w:val="00670654"/>
    <w:rsid w:val="006A6CA9"/>
    <w:rsid w:val="006A76D2"/>
    <w:rsid w:val="00714818"/>
    <w:rsid w:val="00740542"/>
    <w:rsid w:val="007B3D79"/>
    <w:rsid w:val="007C58FC"/>
    <w:rsid w:val="0082553A"/>
    <w:rsid w:val="008B5A83"/>
    <w:rsid w:val="00981CD6"/>
    <w:rsid w:val="009C31A1"/>
    <w:rsid w:val="009D102E"/>
    <w:rsid w:val="00A85AAE"/>
    <w:rsid w:val="00AF5BAE"/>
    <w:rsid w:val="00B934AF"/>
    <w:rsid w:val="00C30CED"/>
    <w:rsid w:val="00C34434"/>
    <w:rsid w:val="00C36C97"/>
    <w:rsid w:val="00C744DC"/>
    <w:rsid w:val="00CA0D10"/>
    <w:rsid w:val="00D06ACC"/>
    <w:rsid w:val="00E54914"/>
    <w:rsid w:val="00EB4F15"/>
    <w:rsid w:val="00EB64C4"/>
    <w:rsid w:val="00ED2091"/>
    <w:rsid w:val="00ED600D"/>
    <w:rsid w:val="00EF24FC"/>
    <w:rsid w:val="00F1087A"/>
    <w:rsid w:val="00F4188F"/>
    <w:rsid w:val="00F61F0C"/>
    <w:rsid w:val="00F83281"/>
    <w:rsid w:val="00FA64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AutoShape 6"/>
        <o:r id="V:Rule5" type="connector" idref="#AutoShape 5"/>
        <o:r id="V:Rule6" type="connector" idref="#AutoShape 11"/>
      </o:rules>
    </o:shapelayout>
  </w:shapeDefaults>
  <w:decimalSymbol w:val="."/>
  <w:listSeparator w:val=","/>
  <w14:docId w14:val="734E54B2"/>
  <w15:docId w15:val="{4E340B0D-BF43-42A9-BAB2-EA366DCD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59"/>
    <w:rsid w:val="00C30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4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9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385ED205</Template>
  <TotalTime>0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Klein</dc:creator>
  <cp:lastModifiedBy>Kati O'Brien</cp:lastModifiedBy>
  <cp:revision>2</cp:revision>
  <dcterms:created xsi:type="dcterms:W3CDTF">2016-08-23T17:29:00Z</dcterms:created>
  <dcterms:modified xsi:type="dcterms:W3CDTF">2016-08-23T17:29:00Z</dcterms:modified>
</cp:coreProperties>
</file>